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media/image3.svg" ContentType="image/svg+xml"/>
  <Override PartName="/word/media/image5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A7C430">
      <w:pPr>
        <w:rPr>
          <w:rFonts w:hint="default" w:ascii="微软雅黑" w:hAnsi="微软雅黑" w:eastAsia="微软雅黑"/>
          <w:color w:val="137DCA"/>
          <w:sz w:val="40"/>
          <w:szCs w:val="40"/>
          <w:lang w:val="en-US" w:eastAsia="zh-CN"/>
        </w:rPr>
      </w:pPr>
      <w:r>
        <w:rPr>
          <w:rFonts w:hint="eastAsia" w:ascii="微软雅黑" w:hAnsi="微软雅黑" w:eastAsia="微软雅黑"/>
          <w:color w:val="137DCA"/>
          <w:sz w:val="40"/>
          <w:szCs w:val="40"/>
          <w:lang w:val="en-US" w:eastAsia="zh-CN"/>
        </w:rPr>
        <w:t xml:space="preserve">    </w:t>
      </w:r>
    </w:p>
    <w:p w14:paraId="53016040">
      <w:pPr>
        <w:rPr>
          <w:rFonts w:ascii="微软雅黑" w:hAnsi="微软雅黑" w:eastAsia="微软雅黑"/>
          <w:color w:val="137DCA"/>
          <w:sz w:val="40"/>
          <w:szCs w:val="40"/>
        </w:rPr>
      </w:pPr>
      <w:r>
        <w:rPr>
          <w:rFonts w:ascii="微软雅黑" w:hAnsi="微软雅黑" w:eastAsia="微软雅黑"/>
          <w:i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1894205</wp:posOffset>
            </wp:positionH>
            <wp:positionV relativeFrom="paragraph">
              <wp:posOffset>499745</wp:posOffset>
            </wp:positionV>
            <wp:extent cx="2160270" cy="1953260"/>
            <wp:effectExtent l="0" t="0" r="49530" b="46990"/>
            <wp:wrapThrough wrapText="bothSides">
              <wp:wrapPolygon>
                <wp:start x="3619" y="0"/>
                <wp:lineTo x="2286" y="843"/>
                <wp:lineTo x="1714" y="1685"/>
                <wp:lineTo x="1905" y="4213"/>
                <wp:lineTo x="6286" y="6741"/>
                <wp:lineTo x="7619" y="6741"/>
                <wp:lineTo x="3619" y="8005"/>
                <wp:lineTo x="2476" y="8848"/>
                <wp:lineTo x="2476" y="10112"/>
                <wp:lineTo x="0" y="12008"/>
                <wp:lineTo x="0" y="13904"/>
                <wp:lineTo x="4952" y="16853"/>
                <wp:lineTo x="4952" y="17696"/>
                <wp:lineTo x="5143" y="20224"/>
                <wp:lineTo x="6857" y="21488"/>
                <wp:lineTo x="7048" y="21488"/>
                <wp:lineTo x="9714" y="21488"/>
                <wp:lineTo x="9905" y="21488"/>
                <wp:lineTo x="10667" y="20224"/>
                <wp:lineTo x="12190" y="20224"/>
                <wp:lineTo x="17143" y="17696"/>
                <wp:lineTo x="17143" y="16853"/>
                <wp:lineTo x="21333" y="13693"/>
                <wp:lineTo x="21333" y="12850"/>
                <wp:lineTo x="21143" y="10112"/>
                <wp:lineTo x="17905" y="6741"/>
                <wp:lineTo x="18857" y="2528"/>
                <wp:lineTo x="16952" y="211"/>
                <wp:lineTo x="16000" y="0"/>
                <wp:lineTo x="3619" y="0"/>
              </wp:wrapPolygon>
            </wp:wrapThrough>
            <wp:docPr id="108" name="图片 108" descr="域之盾logo-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域之盾logo-蓝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95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2F142B">
      <w:pPr>
        <w:rPr>
          <w:rFonts w:ascii="微软雅黑" w:hAnsi="微软雅黑" w:eastAsia="微软雅黑"/>
          <w:color w:val="137DCA"/>
          <w:sz w:val="40"/>
          <w:szCs w:val="40"/>
        </w:rPr>
      </w:pPr>
    </w:p>
    <w:p w14:paraId="44250BDE">
      <w:pPr>
        <w:ind w:firstLine="800"/>
        <w:rPr>
          <w:rFonts w:ascii="微软雅黑" w:hAnsi="微软雅黑" w:eastAsia="微软雅黑"/>
          <w:color w:val="137DCA"/>
          <w:sz w:val="40"/>
          <w:szCs w:val="40"/>
        </w:rPr>
      </w:pPr>
      <w:r>
        <w:rPr>
          <w:rFonts w:hint="eastAsia" w:ascii="微软雅黑" w:hAnsi="微软雅黑" w:eastAsia="微软雅黑"/>
          <w:color w:val="137DCA"/>
          <w:sz w:val="40"/>
          <w:szCs w:val="40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-964565</wp:posOffset>
            </wp:positionH>
            <wp:positionV relativeFrom="paragraph">
              <wp:posOffset>3057525</wp:posOffset>
            </wp:positionV>
            <wp:extent cx="7562215" cy="5041900"/>
            <wp:effectExtent l="0" t="0" r="635" b="5080"/>
            <wp:wrapThrough wrapText="bothSides">
              <wp:wrapPolygon>
                <wp:start x="0" y="4081"/>
                <wp:lineTo x="0" y="19669"/>
                <wp:lineTo x="11971" y="19995"/>
                <wp:lineTo x="16814" y="21056"/>
                <wp:lineTo x="17793" y="21056"/>
                <wp:lineTo x="18228" y="21546"/>
                <wp:lineTo x="18283" y="21546"/>
                <wp:lineTo x="21547" y="21546"/>
                <wp:lineTo x="21547" y="6284"/>
                <wp:lineTo x="979" y="5386"/>
                <wp:lineTo x="109" y="4081"/>
                <wp:lineTo x="0" y="4081"/>
              </wp:wrapPolygon>
            </wp:wrapThrough>
            <wp:docPr id="102" name="图片 102" descr="摄图网_401878675_科技线条背景(非企业商用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摄图网_401878675_科技线条背景(非企业商用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504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A2520A">
      <w:pPr>
        <w:widowControl/>
        <w:jc w:val="left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1639570</wp:posOffset>
                </wp:positionH>
                <wp:positionV relativeFrom="paragraph">
                  <wp:posOffset>6820535</wp:posOffset>
                </wp:positionV>
                <wp:extent cx="2120900" cy="415925"/>
                <wp:effectExtent l="0" t="0" r="12700" b="3175"/>
                <wp:wrapNone/>
                <wp:docPr id="109" name="文本框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57170" y="10244455"/>
                          <a:ext cx="2120900" cy="41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16813E">
                            <w:pPr>
                              <w:rPr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河北中视新研软件开发有限公司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9.1pt;margin-top:537.05pt;height:32.75pt;width:167pt;z-index:251662336;mso-width-relative:page;mso-height-relative:page;" filled="f" stroked="f" coordsize="21600,21600" o:gfxdata="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7PHCTcAAAADQEAAA8AAAAA&#10;AAAAAQAgAAAAIgAAAGRycy9kb3ducmV2LnhtbFBLAQIUABQAAAAIAIdO4kAtX2mvSQIAAHc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16813E">
                      <w:pPr>
                        <w:rPr>
                          <w:b/>
                          <w:bCs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河北中视新研软件开发有限公司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软雅黑" w:hAnsi="微软雅黑" w:eastAsia="微软雅黑"/>
          <w:i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21590</wp:posOffset>
                </wp:positionH>
                <wp:positionV relativeFrom="paragraph">
                  <wp:posOffset>807085</wp:posOffset>
                </wp:positionV>
                <wp:extent cx="7530465" cy="3239770"/>
                <wp:effectExtent l="0" t="0" r="0" b="0"/>
                <wp:wrapSquare wrapText="bothSides"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0860" cy="3239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2FCB55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域智盾软件</w:t>
                            </w:r>
                          </w:p>
                          <w:p w14:paraId="0D64C2C2">
                            <w:pPr>
                              <w:ind w:left="0" w:leftChars="0" w:firstLine="3775" w:firstLineChars="393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安装指南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7pt;margin-top:63.55pt;height:255.1pt;width:592.95pt;mso-position-horizontal-relative:page;mso-wrap-distance-bottom:0pt;mso-wrap-distance-left:9pt;mso-wrap-distance-right:9pt;mso-wrap-distance-top:0pt;z-index:251659264;mso-width-relative:page;mso-height-relative:page;" filled="f" stroked="f" coordsize="21600,21600" o:gfxdata="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zzhvT2AAAAAoBAAAPAAAAAAAAAAEAIAAAACIAAABkcnMv&#10;ZG93bnJldi54bWxQSwECFAAUAAAACACHTuJA3YgpczwCAABuBAAADgAAAAAAAAABACAAAAAnAQAA&#10;ZHJzL2Uyb0RvYy54bWxQSwUGAAAAAAYABgBZAQAA1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B2FCB55"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域智盾软件</w:t>
                      </w:r>
                    </w:p>
                    <w:p w14:paraId="0D64C2C2">
                      <w:pPr>
                        <w:ind w:left="0" w:leftChars="0" w:firstLine="3775" w:firstLineChars="393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安装指南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1BBA0A">
      <w:pPr>
        <w:pStyle w:val="53"/>
        <w:rPr>
          <w:rFonts w:asciiTheme="minorHAnsi" w:hAnsiTheme="minorHAnsi" w:eastAsiaTheme="minorEastAsia" w:cstheme="minorBidi"/>
          <w:color w:val="auto"/>
          <w:kern w:val="2"/>
          <w:sz w:val="21"/>
          <w:szCs w:val="24"/>
          <w:lang w:val="zh-CN"/>
        </w:rPr>
        <w:sectPr>
          <w:headerReference r:id="rId7" w:type="first"/>
          <w:footerReference r:id="rId9" w:type="first"/>
          <w:headerReference r:id="rId5" w:type="default"/>
          <w:footerReference r:id="rId8" w:type="default"/>
          <w:headerReference r:id="rId6" w:type="even"/>
          <w:pgSz w:w="11900" w:h="16840"/>
          <w:pgMar w:top="1276" w:right="1552" w:bottom="1440" w:left="1560" w:header="426" w:footer="850" w:gutter="0"/>
          <w:pgNumType w:fmt="decimal"/>
          <w:cols w:space="425" w:num="1"/>
          <w:titlePg/>
          <w:docGrid w:type="lines" w:linePitch="312" w:charSpace="0"/>
        </w:sect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4"/>
          <w:lang w:val="zh-CN"/>
        </w:rPr>
        <w:id w:val="-676183557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4"/>
          <w:lang w:val="zh-CN"/>
        </w:rPr>
      </w:sdtEndPr>
      <w:sdtContent>
        <w:p w14:paraId="3ACCB69F">
          <w:pPr>
            <w:pStyle w:val="53"/>
            <w:jc w:val="center"/>
          </w:pPr>
          <w:r>
            <w:rPr>
              <w:rFonts w:hint="eastAsia" w:ascii="微软雅黑" w:hAnsi="微软雅黑" w:eastAsia="微软雅黑" w:cs="微软雅黑"/>
              <w:b/>
              <w:bCs/>
              <w:lang w:val="zh-CN"/>
            </w:rPr>
            <w:t>目录</w:t>
          </w:r>
        </w:p>
        <w:p w14:paraId="48769784">
          <w:pPr>
            <w:pStyle w:val="25"/>
            <w:tabs>
              <w:tab w:val="left" w:pos="420"/>
              <w:tab w:val="right" w:leader="dot" w:pos="8778"/>
            </w:tabs>
            <w:rPr>
              <w:rFonts w:hint="default" w:eastAsiaTheme="minorEastAsia"/>
              <w:lang w:val="en-US" w:eastAsia="zh-CN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"_Toc87516309" </w:instrText>
          </w:r>
          <w:r>
            <w:fldChar w:fldCharType="separate"/>
          </w:r>
          <w:r>
            <w:rPr>
              <w:rFonts w:hint="eastAsia"/>
              <w:lang w:val="en-US" w:eastAsia="zh-CN"/>
            </w:rPr>
            <w:t>一</w:t>
          </w:r>
          <w:r>
            <w:rPr>
              <w:szCs w:val="22"/>
            </w:rPr>
            <w:tab/>
          </w:r>
          <w:r>
            <w:rPr>
              <w:rStyle w:val="34"/>
              <w:rFonts w:hint="eastAsia"/>
              <w:lang w:val="en-US" w:eastAsia="zh-CN"/>
            </w:rPr>
            <w:t>安装系统要求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</w:p>
        <w:p w14:paraId="44AC96D7">
          <w:pPr>
            <w:pStyle w:val="25"/>
            <w:tabs>
              <w:tab w:val="left" w:pos="420"/>
              <w:tab w:val="right" w:leader="dot" w:pos="8778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"_Toc87516315" </w:instrText>
          </w:r>
          <w:r>
            <w:fldChar w:fldCharType="separate"/>
          </w:r>
          <w:r>
            <w:rPr>
              <w:rStyle w:val="34"/>
              <w:rFonts w:hint="eastAsia"/>
              <w:lang w:val="en-US" w:eastAsia="zh-CN"/>
            </w:rPr>
            <w:t>二</w:t>
          </w:r>
          <w:r>
            <w:rPr>
              <w:szCs w:val="22"/>
            </w:rPr>
            <w:tab/>
          </w:r>
          <w:r>
            <w:rPr>
              <w:rStyle w:val="34"/>
              <w:rFonts w:hint="eastAsia"/>
              <w:lang w:val="en-US" w:eastAsia="zh-CN"/>
            </w:rPr>
            <w:t>服务器平台 控制平台安装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</w:p>
        <w:p w14:paraId="7ABB510D">
          <w:pPr>
            <w:pStyle w:val="28"/>
            <w:tabs>
              <w:tab w:val="left" w:pos="1260"/>
              <w:tab w:val="right" w:leader="dot" w:pos="8778"/>
            </w:tabs>
            <w:rPr>
              <w:szCs w:val="22"/>
            </w:rPr>
          </w:pPr>
          <w:r>
            <w:fldChar w:fldCharType="begin"/>
          </w:r>
          <w:r>
            <w:instrText xml:space="preserve"> HYPERLINK \l "_Toc87516316" </w:instrText>
          </w:r>
          <w:r>
            <w:fldChar w:fldCharType="separate"/>
          </w:r>
          <w:r>
            <w:rPr>
              <w:rStyle w:val="34"/>
            </w:rPr>
            <w:t>2.1</w:t>
          </w:r>
          <w:r>
            <w:rPr>
              <w:szCs w:val="22"/>
            </w:rPr>
            <w:tab/>
          </w:r>
          <w:r>
            <w:rPr>
              <w:rStyle w:val="34"/>
              <w:rFonts w:hint="eastAsia"/>
              <w:lang w:val="en-US" w:eastAsia="zh-CN"/>
            </w:rPr>
            <w:t>默认安装程序名称</w:t>
          </w:r>
          <w:r>
            <w:tab/>
          </w:r>
          <w:r>
            <w:rPr>
              <w:rFonts w:hint="eastAsia"/>
              <w:lang w:val="en-US" w:eastAsia="zh-CN"/>
            </w:rPr>
            <w:t>1</w:t>
          </w:r>
          <w:r>
            <w:fldChar w:fldCharType="end"/>
          </w:r>
        </w:p>
        <w:p w14:paraId="675A7CC3">
          <w:pPr>
            <w:pStyle w:val="28"/>
            <w:tabs>
              <w:tab w:val="left" w:pos="1260"/>
              <w:tab w:val="right" w:leader="dot" w:pos="8778"/>
            </w:tabs>
            <w:rPr>
              <w:rFonts w:hint="eastAsia"/>
              <w:lang w:val="en-US" w:eastAsia="zh-CN"/>
            </w:rPr>
          </w:pPr>
          <w:r>
            <w:fldChar w:fldCharType="begin"/>
          </w:r>
          <w:r>
            <w:instrText xml:space="preserve"> HYPERLINK \l "_Toc87516320" </w:instrText>
          </w:r>
          <w:r>
            <w:fldChar w:fldCharType="separate"/>
          </w:r>
          <w:r>
            <w:rPr>
              <w:rStyle w:val="34"/>
            </w:rPr>
            <w:t>2.2</w:t>
          </w:r>
          <w:r>
            <w:rPr>
              <w:szCs w:val="22"/>
            </w:rPr>
            <w:tab/>
          </w:r>
          <w:r>
            <w:rPr>
              <w:rStyle w:val="34"/>
              <w:rFonts w:hint="eastAsia"/>
              <w:lang w:val="en-US" w:eastAsia="zh-CN"/>
            </w:rPr>
            <w:t>初次登录控制平台后</w:t>
          </w:r>
          <w:r>
            <w:tab/>
          </w:r>
          <w:r>
            <w:fldChar w:fldCharType="end"/>
          </w:r>
          <w:r>
            <w:rPr>
              <w:rFonts w:hint="eastAsia"/>
              <w:lang w:val="en-US" w:eastAsia="zh-CN"/>
            </w:rPr>
            <w:t>2</w:t>
          </w:r>
        </w:p>
        <w:p w14:paraId="5CA8EACC">
          <w:pPr>
            <w:pStyle w:val="25"/>
            <w:tabs>
              <w:tab w:val="left" w:pos="420"/>
              <w:tab w:val="right" w:leader="dot" w:pos="8778"/>
            </w:tabs>
            <w:rPr>
              <w:rFonts w:hint="eastAsia"/>
              <w:lang w:val="en-US" w:eastAsia="zh-CN"/>
            </w:rPr>
          </w:pPr>
          <w:r>
            <w:fldChar w:fldCharType="begin"/>
          </w:r>
          <w:r>
            <w:instrText xml:space="preserve"> HYPERLINK \l "_Toc87516315" </w:instrText>
          </w:r>
          <w:r>
            <w:fldChar w:fldCharType="separate"/>
          </w:r>
          <w:r>
            <w:rPr>
              <w:rStyle w:val="34"/>
              <w:rFonts w:hint="eastAsia"/>
              <w:lang w:val="en-US" w:eastAsia="zh-CN"/>
            </w:rPr>
            <w:t>三</w:t>
          </w:r>
          <w:r>
            <w:rPr>
              <w:szCs w:val="22"/>
            </w:rPr>
            <w:tab/>
          </w:r>
          <w:r>
            <w:rPr>
              <w:rStyle w:val="34"/>
              <w:rFonts w:hint="eastAsia"/>
              <w:lang w:val="en-US" w:eastAsia="zh-CN"/>
            </w:rPr>
            <w:t>客户端安装</w:t>
          </w:r>
          <w:r>
            <w:tab/>
          </w:r>
          <w:r>
            <w:rPr>
              <w:rFonts w:hint="eastAsia"/>
              <w:lang w:val="en-US" w:eastAsia="zh-CN"/>
            </w:rPr>
            <w:t>3</w:t>
          </w:r>
          <w:r>
            <w:fldChar w:fldCharType="end"/>
          </w:r>
        </w:p>
        <w:p w14:paraId="036C9F8F">
          <w:pPr>
            <w:pStyle w:val="20"/>
            <w:tabs>
              <w:tab w:val="left" w:pos="1680"/>
              <w:tab w:val="right" w:leader="dot" w:pos="8778"/>
            </w:tabs>
            <w:ind w:left="0" w:leftChars="0" w:firstLine="420" w:firstLineChars="200"/>
            <w:rPr>
              <w:rFonts w:hint="eastAsia" w:eastAsiaTheme="minorEastAsia"/>
              <w:szCs w:val="22"/>
              <w:lang w:val="en-US" w:eastAsia="zh-CN"/>
            </w:rPr>
          </w:pPr>
          <w:r>
            <w:fldChar w:fldCharType="begin"/>
          </w:r>
          <w:r>
            <w:instrText xml:space="preserve"> HYPERLINK \l "_Toc87516322" </w:instrText>
          </w:r>
          <w:r>
            <w:fldChar w:fldCharType="separate"/>
          </w:r>
          <w:r>
            <w:rPr>
              <w:rStyle w:val="34"/>
              <w:rFonts w:hint="eastAsia"/>
              <w:lang w:val="en-US" w:eastAsia="zh-CN"/>
            </w:rPr>
            <w:t>3.1     登录管理端页面</w:t>
          </w:r>
          <w:r>
            <w:rPr>
              <w:szCs w:val="22"/>
            </w:rPr>
            <w:tab/>
          </w:r>
          <w:r>
            <w:rPr>
              <w:rFonts w:hint="eastAsia"/>
              <w:lang w:val="en-US" w:eastAsia="zh-CN"/>
            </w:rPr>
            <w:t>3</w:t>
          </w:r>
          <w:r>
            <w:fldChar w:fldCharType="end"/>
          </w:r>
        </w:p>
        <w:p w14:paraId="4573E8E4">
          <w:pPr>
            <w:pStyle w:val="20"/>
            <w:tabs>
              <w:tab w:val="left" w:pos="1680"/>
              <w:tab w:val="right" w:leader="dot" w:pos="8778"/>
            </w:tabs>
            <w:ind w:left="0" w:leftChars="0" w:firstLine="420" w:firstLineChars="200"/>
            <w:rPr>
              <w:rFonts w:hint="eastAsia" w:eastAsiaTheme="minorEastAsia"/>
              <w:szCs w:val="22"/>
              <w:lang w:val="en-US" w:eastAsia="zh-CN"/>
            </w:rPr>
          </w:pPr>
          <w:r>
            <w:fldChar w:fldCharType="begin"/>
          </w:r>
          <w:r>
            <w:instrText xml:space="preserve"> HYPERLINK \l "_Toc87516324" </w:instrText>
          </w:r>
          <w:r>
            <w:fldChar w:fldCharType="separate"/>
          </w:r>
          <w:r>
            <w:rPr>
              <w:rStyle w:val="34"/>
              <w:rFonts w:hint="eastAsia"/>
              <w:lang w:val="en-US" w:eastAsia="zh-CN"/>
            </w:rPr>
            <w:t>3.2     安装完成之后</w:t>
          </w:r>
          <w:r>
            <w:rPr>
              <w:szCs w:val="22"/>
            </w:rPr>
            <w:tab/>
          </w:r>
          <w:r>
            <w:fldChar w:fldCharType="end"/>
          </w:r>
          <w:r>
            <w:rPr>
              <w:rFonts w:hint="eastAsia"/>
              <w:lang w:val="en-US" w:eastAsia="zh-CN"/>
            </w:rPr>
            <w:t>3</w:t>
          </w:r>
        </w:p>
        <w:p w14:paraId="4169C43A">
          <w:pPr>
            <w:pStyle w:val="20"/>
            <w:tabs>
              <w:tab w:val="left" w:pos="1680"/>
              <w:tab w:val="right" w:leader="dot" w:pos="8778"/>
            </w:tabs>
            <w:ind w:left="0" w:leftChars="0" w:firstLine="420" w:firstLineChars="200"/>
            <w:rPr>
              <w:rFonts w:hint="eastAsia" w:eastAsiaTheme="minorEastAsia"/>
              <w:szCs w:val="22"/>
              <w:lang w:val="en-US" w:eastAsia="zh-CN"/>
            </w:rPr>
          </w:pPr>
          <w:r>
            <w:fldChar w:fldCharType="begin"/>
          </w:r>
          <w:r>
            <w:instrText xml:space="preserve"> HYPERLINK \l "_Toc87516326" </w:instrText>
          </w:r>
          <w:r>
            <w:fldChar w:fldCharType="separate"/>
          </w:r>
          <w:r>
            <w:rPr>
              <w:rStyle w:val="34"/>
              <w:rFonts w:hint="eastAsia"/>
              <w:lang w:val="en-US" w:eastAsia="zh-CN"/>
            </w:rPr>
            <w:t>3.3     控制端按照以下步骤设置相关策略</w:t>
          </w:r>
          <w:r>
            <w:rPr>
              <w:szCs w:val="22"/>
            </w:rPr>
            <w:tab/>
          </w:r>
          <w:r>
            <w:rPr>
              <w:rFonts w:hint="eastAsia"/>
              <w:lang w:val="en-US" w:eastAsia="zh-CN"/>
            </w:rPr>
            <w:t>4</w:t>
          </w:r>
          <w:r>
            <w:fldChar w:fldCharType="end"/>
          </w:r>
        </w:p>
        <w:p w14:paraId="72786C63">
          <w:r>
            <w:rPr>
              <w:b/>
              <w:bCs/>
              <w:lang w:val="zh-CN"/>
            </w:rPr>
            <w:fldChar w:fldCharType="end"/>
          </w:r>
        </w:p>
      </w:sdtContent>
    </w:sdt>
    <w:p w14:paraId="5C57EC9E">
      <w:pPr>
        <w:pStyle w:val="3"/>
        <w:numPr>
          <w:ilvl w:val="0"/>
          <w:numId w:val="0"/>
        </w:numPr>
        <w:spacing w:before="0" w:after="0" w:line="360" w:lineRule="auto"/>
        <w:ind w:leftChars="0"/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  <w:bookmarkStart w:id="0" w:name="_Toc25829"/>
      <w:bookmarkStart w:id="1" w:name="_Toc529721715"/>
      <w:bookmarkStart w:id="2" w:name="_Toc87516315"/>
    </w:p>
    <w:p w14:paraId="1E9AD782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2530DB58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07815760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1B05D71F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4A450E7C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5DB32B79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6EDFB40C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54B43E6A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2B349D79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4833609E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4B5286D2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4F5771F8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4C75916C">
      <w:pP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</w:pPr>
    </w:p>
    <w:p w14:paraId="606C9B3C">
      <w:pPr>
        <w:pStyle w:val="3"/>
        <w:numPr>
          <w:ilvl w:val="0"/>
          <w:numId w:val="0"/>
        </w:numPr>
        <w:spacing w:before="0" w:after="0" w:line="360" w:lineRule="auto"/>
        <w:ind w:leftChars="0"/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  <w:sectPr>
          <w:footerReference r:id="rId11" w:type="first"/>
          <w:footerReference r:id="rId10" w:type="default"/>
          <w:pgSz w:w="11900" w:h="16840"/>
          <w:pgMar w:top="1276" w:right="1552" w:bottom="1440" w:left="1560" w:header="426" w:footer="850" w:gutter="0"/>
          <w:pgNumType w:fmt="decimal" w:start="1"/>
          <w:cols w:space="425" w:num="1"/>
          <w:docGrid w:type="lines" w:linePitch="312" w:charSpace="0"/>
        </w:sectPr>
      </w:pPr>
    </w:p>
    <w:p w14:paraId="1E2C0AF1">
      <w:pPr>
        <w:pStyle w:val="3"/>
        <w:numPr>
          <w:ilvl w:val="0"/>
          <w:numId w:val="0"/>
        </w:numPr>
        <w:spacing w:before="0" w:after="0" w:line="360" w:lineRule="auto"/>
        <w:ind w:leftChars="0"/>
        <w:rPr>
          <w:rFonts w:ascii="微软雅黑" w:hAnsi="微软雅黑" w:eastAsia="微软雅黑" w:cs="微软雅黑"/>
          <w:b w:val="0"/>
          <w:color w:val="FF0000"/>
          <w:sz w:val="24"/>
        </w:rPr>
      </w:pPr>
      <w: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  <w:t>一、</w:t>
      </w:r>
      <w:r>
        <w:rPr>
          <w:rFonts w:hint="eastAsia" w:ascii="微软雅黑" w:hAnsi="微软雅黑" w:eastAsia="微软雅黑" w:cs="微软雅黑"/>
          <w:b w:val="0"/>
          <w:color w:val="FF0000"/>
          <w:sz w:val="24"/>
        </w:rPr>
        <w:t>安装系统要求</w:t>
      </w:r>
      <w:bookmarkEnd w:id="0"/>
    </w:p>
    <w:p w14:paraId="16AB7062">
      <w:pPr>
        <w:spacing w:line="360" w:lineRule="auto"/>
        <w:ind w:firstLine="420" w:firstLineChars="200"/>
        <w:jc w:val="left"/>
        <w:rPr>
          <w:rFonts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b/>
          <w:bCs/>
          <w:szCs w:val="21"/>
        </w:rPr>
        <w:t>服务端</w:t>
      </w:r>
      <w:r>
        <w:rPr>
          <w:rFonts w:hint="eastAsia" w:ascii="微软雅黑" w:hAnsi="微软雅黑" w:eastAsia="微软雅黑" w:cs="微软雅黑"/>
          <w:szCs w:val="21"/>
        </w:rPr>
        <w:t>安装环境windows server 2008 r2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及以上</w:t>
      </w:r>
      <w:r>
        <w:rPr>
          <w:rFonts w:hint="eastAsia" w:ascii="微软雅黑" w:hAnsi="微软雅黑" w:eastAsia="微软雅黑" w:cs="微软雅黑"/>
          <w:szCs w:val="21"/>
        </w:rPr>
        <w:t>、Winows7及以上操作系统。</w:t>
      </w:r>
    </w:p>
    <w:p w14:paraId="63F93C1C">
      <w:pPr>
        <w:spacing w:line="360" w:lineRule="auto"/>
        <w:ind w:firstLine="420" w:firstLineChars="200"/>
        <w:jc w:val="left"/>
        <w:rPr>
          <w:rFonts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b/>
          <w:bCs/>
          <w:szCs w:val="21"/>
        </w:rPr>
        <w:t>控制台</w:t>
      </w:r>
      <w:r>
        <w:rPr>
          <w:rFonts w:hint="eastAsia" w:ascii="微软雅黑" w:hAnsi="微软雅黑" w:eastAsia="微软雅黑" w:cs="微软雅黑"/>
          <w:szCs w:val="21"/>
        </w:rPr>
        <w:t>安装环境Winows7及以上操作系统。</w:t>
      </w:r>
    </w:p>
    <w:p w14:paraId="2BBAD7FC">
      <w:pPr>
        <w:spacing w:line="360" w:lineRule="auto"/>
        <w:ind w:firstLine="420" w:firstLineChars="200"/>
        <w:jc w:val="left"/>
        <w:rPr>
          <w:rFonts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b/>
          <w:bCs/>
          <w:szCs w:val="21"/>
        </w:rPr>
        <w:t>客户端</w:t>
      </w:r>
      <w:r>
        <w:rPr>
          <w:rFonts w:hint="eastAsia" w:ascii="微软雅黑" w:hAnsi="微软雅黑" w:eastAsia="微软雅黑" w:cs="微软雅黑"/>
          <w:szCs w:val="21"/>
        </w:rPr>
        <w:t>安装环境支持winows2000\XP\Win7\Win8\WIN10\WIN1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szCs w:val="21"/>
        </w:rPr>
        <w:t>操作系统。</w:t>
      </w:r>
    </w:p>
    <w:p w14:paraId="164F2DB5">
      <w:pPr>
        <w:rPr>
          <w:rFonts w:hint="eastAsia"/>
        </w:rPr>
      </w:pPr>
    </w:p>
    <w:p w14:paraId="7DF759E9">
      <w:pPr>
        <w:ind w:left="840" w:hanging="840" w:hangingChars="40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1"/>
          <w:szCs w:val="21"/>
          <w:lang w:val="en-US" w:eastAsia="zh-CN"/>
        </w:rPr>
        <w:t>服务器端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：</w:t>
      </w:r>
      <w:bookmarkStart w:id="4" w:name="_GoBack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用于存储数据，服务器端安装在哪里，数据就保存在哪里。对硬件要求不高，一台普通的windows办公电脑即可安装，也可以与控制台安装到同一台电脑</w:t>
      </w:r>
      <w:bookmarkEnd w:id="4"/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；</w:t>
      </w:r>
    </w:p>
    <w:p w14:paraId="088F4074">
      <w:pPr>
        <w:ind w:left="840" w:hanging="840" w:hangingChars="400"/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1"/>
          <w:szCs w:val="21"/>
          <w:lang w:val="en-US" w:eastAsia="zh-CN"/>
        </w:rPr>
        <w:t>控制台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：用来提供给管理员用于管控所有客户信息、策略和权限配置、日志审计等，它就是一个对服务器进行操作的图形界面；</w:t>
      </w:r>
    </w:p>
    <w:p w14:paraId="162DB0F2">
      <w:pP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1"/>
          <w:szCs w:val="21"/>
          <w:lang w:val="en-US" w:eastAsia="zh-CN"/>
        </w:rPr>
        <w:t>客户端</w:t>
      </w:r>
      <w:r>
        <w:rPr>
          <w:rFonts w:hint="eastAsia" w:ascii="微软雅黑" w:hAnsi="微软雅黑" w:eastAsia="微软雅黑" w:cs="微软雅黑"/>
          <w:sz w:val="21"/>
          <w:szCs w:val="21"/>
          <w:lang w:val="en-US" w:eastAsia="zh-CN"/>
        </w:rPr>
        <w:t>：客户端就是安装在受控员工的机器上，用于管控这台机器上的机密数据不外泄；</w:t>
      </w:r>
    </w:p>
    <w:p w14:paraId="3E0067C8">
      <w:pPr>
        <w:rPr>
          <w:rFonts w:hint="eastAsia" w:ascii="微软雅黑" w:hAnsi="微软雅黑" w:eastAsia="微软雅黑" w:cs="微软雅黑"/>
          <w:color w:val="FF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4"/>
          <w:szCs w:val="24"/>
          <w:lang w:val="en-US" w:eastAsia="zh-CN"/>
        </w:rPr>
        <w:t>二、服务器平台  控制平台安装如下：</w:t>
      </w:r>
    </w:p>
    <w:p w14:paraId="5AB2589D">
      <w:pPr>
        <w:ind w:left="630" w:leftChars="200" w:hanging="210" w:hangingChars="100"/>
        <w:rPr>
          <w:rFonts w:hint="eastAsia"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2.1，</w:t>
      </w:r>
      <w:r>
        <w:rPr>
          <w:rFonts w:hint="eastAsia" w:ascii="微软雅黑" w:hAnsi="微软雅黑" w:eastAsia="微软雅黑" w:cs="微软雅黑"/>
          <w:szCs w:val="21"/>
        </w:rPr>
        <w:t>默认安装程序名称：pomon_manager.exe，双击打开程序或右键以管理员身份运行，</w:t>
      </w:r>
    </w:p>
    <w:p w14:paraId="6F26E742">
      <w:pPr>
        <w:ind w:firstLine="840" w:firstLineChars="400"/>
        <w:rPr>
          <w:rFonts w:hint="default" w:ascii="微软雅黑" w:hAnsi="微软雅黑" w:eastAsia="微软雅黑" w:cs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</w:rPr>
        <w:t>据软件提示阅读软件使用协议</w:t>
      </w:r>
      <w:r>
        <w:rPr>
          <w:rFonts w:hint="eastAsia" w:ascii="微软雅黑" w:hAnsi="微软雅黑" w:eastAsia="微软雅黑" w:cs="微软雅黑"/>
          <w:szCs w:val="21"/>
          <w:lang w:eastAsia="zh-CN"/>
        </w:rPr>
        <w:t>，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双击下一步操作；（首次安装必须勾选服务器端）</w:t>
      </w:r>
    </w:p>
    <w:p w14:paraId="0DC09254">
      <w:pPr>
        <w:jc w:val="center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4436745" cy="2967990"/>
            <wp:effectExtent l="0" t="0" r="1905" b="381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36745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"/>
    <w:p w14:paraId="38612A75">
      <w:pPr>
        <w:rPr>
          <w:rFonts w:hint="eastAsia" w:ascii="微软雅黑" w:hAnsi="微软雅黑" w:eastAsia="微软雅黑" w:cs="微软雅黑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安装成功桌面会显示管理端登录平台。</w:t>
      </w:r>
      <w:r>
        <w:rPr>
          <w:rFonts w:hint="eastAsia" w:ascii="微软雅黑" w:hAnsi="微软雅黑" w:eastAsia="微软雅黑" w:cs="微软雅黑"/>
          <w:color w:val="FF0000"/>
          <w:szCs w:val="21"/>
          <w:lang w:val="en-US" w:eastAsia="zh-CN"/>
        </w:rPr>
        <w:t>图示：</w:t>
      </w:r>
      <w:r>
        <w:drawing>
          <wp:inline distT="0" distB="0" distL="114300" distR="114300">
            <wp:extent cx="742950" cy="828675"/>
            <wp:effectExtent l="0" t="0" r="0" b="952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AF813">
      <w:pPr>
        <w:rPr>
          <w:rFonts w:hint="eastAsia" w:ascii="微软雅黑" w:hAnsi="微软雅黑" w:eastAsia="微软雅黑" w:cs="微软雅黑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红色框内输入安装服务器端电脑的本地IP地址（</w:t>
      </w:r>
      <w:r>
        <w:rPr>
          <w:rFonts w:hint="eastAsia" w:ascii="微软雅黑" w:hAnsi="微软雅黑" w:eastAsia="微软雅黑" w:cs="微软雅黑"/>
          <w:color w:val="FF0000"/>
          <w:szCs w:val="21"/>
          <w:lang w:val="en-US" w:eastAsia="zh-CN"/>
        </w:rPr>
        <w:t>ipv4地址，查找方式可以找对应顾问咨询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）</w:t>
      </w:r>
    </w:p>
    <w:p w14:paraId="72834940">
      <w:pPr>
        <w:rPr>
          <w:rFonts w:hint="eastAsia" w:ascii="微软雅黑" w:hAnsi="微软雅黑" w:eastAsia="微软雅黑" w:cs="微软雅黑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</w:rPr>
        <w:t>默认用户名：</w:t>
      </w:r>
      <w:r>
        <w:rPr>
          <w:rFonts w:hint="eastAsia" w:ascii="微软雅黑" w:hAnsi="微软雅黑" w:eastAsia="微软雅黑" w:cs="微软雅黑"/>
          <w:color w:val="FF0000"/>
          <w:szCs w:val="21"/>
        </w:rPr>
        <w:t>admin</w:t>
      </w:r>
      <w:r>
        <w:rPr>
          <w:rFonts w:hint="eastAsia" w:ascii="微软雅黑" w:hAnsi="微软雅黑" w:eastAsia="微软雅黑" w:cs="微软雅黑"/>
          <w:szCs w:val="21"/>
        </w:rPr>
        <w:t>，第三行为登陆密码，默认密码：</w:t>
      </w:r>
      <w:r>
        <w:rPr>
          <w:rFonts w:hint="eastAsia" w:ascii="微软雅黑" w:hAnsi="微软雅黑" w:eastAsia="微软雅黑" w:cs="微软雅黑"/>
          <w:color w:val="FF0000"/>
          <w:szCs w:val="21"/>
        </w:rPr>
        <w:t>admin</w:t>
      </w:r>
      <w:r>
        <w:rPr>
          <w:rFonts w:hint="eastAsia" w:ascii="微软雅黑" w:hAnsi="微软雅黑" w:eastAsia="微软雅黑" w:cs="微软雅黑"/>
          <w:szCs w:val="21"/>
        </w:rPr>
        <w:t>。如下图：</w:t>
      </w:r>
    </w:p>
    <w:p w14:paraId="73B2DEC3">
      <w:pPr>
        <w:rPr>
          <w:rFonts w:hint="default"/>
          <w:sz w:val="28"/>
          <w:szCs w:val="28"/>
          <w:lang w:val="en-US" w:eastAsia="zh-CN"/>
        </w:rPr>
      </w:pPr>
    </w:p>
    <w:p w14:paraId="5EC4693F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019675" cy="3267075"/>
            <wp:effectExtent l="0" t="0" r="9525" b="952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5AE7A">
      <w:pPr>
        <w:rPr>
          <w:rFonts w:hint="eastAsia"/>
          <w:lang w:val="en-US" w:eastAsia="zh-CN"/>
        </w:rPr>
      </w:pPr>
    </w:p>
    <w:p w14:paraId="33237A63">
      <w:pPr>
        <w:ind w:left="840" w:leftChars="200" w:hanging="420" w:hangingChars="200"/>
        <w:rPr>
          <w:rFonts w:hint="eastAsia" w:ascii="微软雅黑" w:hAnsi="微软雅黑" w:eastAsia="微软雅黑" w:cs="微软雅黑"/>
          <w:szCs w:val="21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2.2，</w:t>
      </w:r>
      <w:r>
        <w:rPr>
          <w:rFonts w:hint="eastAsia" w:ascii="微软雅黑" w:hAnsi="微软雅黑" w:eastAsia="微软雅黑" w:cs="微软雅黑"/>
          <w:szCs w:val="21"/>
        </w:rPr>
        <w:t>初次登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录</w:t>
      </w:r>
      <w:r>
        <w:rPr>
          <w:rFonts w:hint="eastAsia" w:ascii="微软雅黑" w:hAnsi="微软雅黑" w:eastAsia="微软雅黑" w:cs="微软雅黑"/>
          <w:szCs w:val="21"/>
        </w:rPr>
        <w:t>控制平台后，控制平台自动弹出【温馨提示】对话框，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复制当前产品身份标识码发给商务进行授权。</w:t>
      </w:r>
      <w:r>
        <w:rPr>
          <w:rFonts w:hint="eastAsia" w:ascii="微软雅黑" w:hAnsi="微软雅黑" w:eastAsia="微软雅黑" w:cs="微软雅黑"/>
          <w:szCs w:val="21"/>
        </w:rPr>
        <w:t>点击【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转到授权管理模块</w:t>
      </w:r>
      <w:r>
        <w:rPr>
          <w:rFonts w:hint="eastAsia" w:ascii="微软雅黑" w:hAnsi="微软雅黑" w:eastAsia="微软雅黑" w:cs="微软雅黑"/>
          <w:szCs w:val="21"/>
        </w:rPr>
        <w:t>】按钮，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导入授权</w:t>
      </w:r>
      <w:r>
        <w:rPr>
          <w:rFonts w:hint="eastAsia" w:ascii="微软雅黑" w:hAnsi="微软雅黑" w:eastAsia="微软雅黑" w:cs="微软雅黑"/>
          <w:szCs w:val="21"/>
        </w:rPr>
        <w:t>即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可</w:t>
      </w:r>
      <w:r>
        <w:rPr>
          <w:rFonts w:hint="eastAsia" w:ascii="微软雅黑" w:hAnsi="微软雅黑" w:eastAsia="微软雅黑" w:cs="微软雅黑"/>
          <w:szCs w:val="21"/>
        </w:rPr>
        <w:t>进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入</w:t>
      </w:r>
      <w:r>
        <w:rPr>
          <w:rFonts w:hint="eastAsia" w:ascii="微软雅黑" w:hAnsi="微软雅黑" w:eastAsia="微软雅黑" w:cs="微软雅黑"/>
          <w:szCs w:val="21"/>
        </w:rPr>
        <w:t>产品主页面，如下图：</w:t>
      </w:r>
    </w:p>
    <w:p w14:paraId="10F972C6">
      <w:pPr>
        <w:jc w:val="center"/>
        <w:rPr>
          <w:rFonts w:hint="eastAsia" w:ascii="微软雅黑" w:hAnsi="微软雅黑" w:eastAsia="微软雅黑" w:cs="微软雅黑"/>
          <w:szCs w:val="21"/>
          <w:lang w:eastAsia="zh-CN"/>
        </w:rPr>
      </w:pPr>
      <w:r>
        <w:rPr>
          <w:rFonts w:hint="eastAsia" w:ascii="微软雅黑" w:hAnsi="微软雅黑" w:eastAsia="微软雅黑" w:cs="微软雅黑"/>
          <w:szCs w:val="21"/>
          <w:lang w:eastAsia="zh-CN"/>
        </w:rPr>
        <w:drawing>
          <wp:inline distT="0" distB="0" distL="114300" distR="114300">
            <wp:extent cx="4279900" cy="1840865"/>
            <wp:effectExtent l="0" t="0" r="6350" b="6985"/>
            <wp:docPr id="22" name="图片 4" descr="26e40f21ae8c879bda0cc13aecd11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 descr="26e40f21ae8c879bda0cc13aecd11a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79900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C7F6E">
      <w:pPr>
        <w:pStyle w:val="3"/>
        <w:numPr>
          <w:ilvl w:val="0"/>
          <w:numId w:val="0"/>
        </w:numPr>
        <w:spacing w:before="0" w:after="0" w:line="360" w:lineRule="auto"/>
        <w:ind w:leftChars="0"/>
        <w:rPr>
          <w:rFonts w:ascii="微软雅黑" w:hAnsi="微软雅黑" w:eastAsia="微软雅黑" w:cs="微软雅黑"/>
          <w:b w:val="0"/>
          <w:color w:val="FF0000"/>
          <w:sz w:val="24"/>
        </w:rPr>
      </w:pPr>
      <w:bookmarkStart w:id="3" w:name="_Toc19406"/>
      <w:r>
        <w:rPr>
          <w:rFonts w:hint="eastAsia" w:ascii="微软雅黑" w:hAnsi="微软雅黑" w:eastAsia="微软雅黑" w:cs="微软雅黑"/>
          <w:b w:val="0"/>
          <w:color w:val="FF0000"/>
          <w:sz w:val="24"/>
          <w:lang w:val="en-US" w:eastAsia="zh-CN"/>
        </w:rPr>
        <w:t>三、</w:t>
      </w:r>
      <w:r>
        <w:rPr>
          <w:rFonts w:hint="eastAsia" w:ascii="微软雅黑" w:hAnsi="微软雅黑" w:eastAsia="微软雅黑" w:cs="微软雅黑"/>
          <w:b w:val="0"/>
          <w:color w:val="FF0000"/>
          <w:sz w:val="24"/>
        </w:rPr>
        <w:t>客户端安装</w:t>
      </w:r>
      <w:bookmarkEnd w:id="3"/>
    </w:p>
    <w:p w14:paraId="5F023626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3.1登录管理端页面</w:t>
      </w:r>
      <w:r>
        <w:rPr>
          <w:rFonts w:hint="eastAsia" w:ascii="微软雅黑" w:hAnsi="微软雅黑" w:eastAsia="微软雅黑" w:cs="微软雅黑"/>
          <w:szCs w:val="21"/>
        </w:rPr>
        <w:t>--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生成</w:t>
      </w:r>
      <w:r>
        <w:rPr>
          <w:rFonts w:hint="eastAsia" w:ascii="微软雅黑" w:hAnsi="微软雅黑" w:eastAsia="微软雅黑" w:cs="微软雅黑"/>
          <w:szCs w:val="21"/>
        </w:rPr>
        <w:t>客户端安装包，保存客户端安装文件</w:t>
      </w:r>
      <w:r>
        <w:rPr>
          <w:rFonts w:hint="eastAsia" w:ascii="微软雅黑" w:hAnsi="微软雅黑" w:eastAsia="微软雅黑" w:cs="微软雅黑"/>
          <w:szCs w:val="21"/>
          <w:lang w:eastAsia="zh-CN"/>
        </w:rPr>
        <w:t>，</w:t>
      </w:r>
      <w:r>
        <w:rPr>
          <w:rFonts w:hint="eastAsia" w:ascii="微软雅黑" w:hAnsi="微软雅黑" w:eastAsia="微软雅黑" w:cs="微软雅黑"/>
          <w:szCs w:val="21"/>
          <w:lang w:val="en-US" w:eastAsia="zh-CN"/>
        </w:rPr>
        <w:t>拷贝到员工电脑安装；</w:t>
      </w:r>
    </w:p>
    <w:p w14:paraId="08E5C767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4698365" cy="3057525"/>
            <wp:effectExtent l="0" t="0" r="6985" b="9525"/>
            <wp:docPr id="24" name="图片 5" descr="C:/Users/Administrator/Desktop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 descr="C:/Users/Administrator/Desktop/图片1.png图片1"/>
                    <pic:cNvPicPr>
                      <a:picLocks noChangeAspect="1"/>
                    </pic:cNvPicPr>
                  </pic:nvPicPr>
                  <pic:blipFill>
                    <a:blip r:embed="rId22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469836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3E946">
      <w:pPr>
        <w:ind w:firstLine="630" w:firstLineChars="300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828675" cy="676275"/>
            <wp:effectExtent l="0" t="0" r="9525" b="9525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lang w:eastAsia="zh-CN"/>
        </w:rPr>
        <w:t>（</w:t>
      </w:r>
      <w:r>
        <w:rPr>
          <w:rFonts w:hint="eastAsia"/>
          <w:color w:val="FF0000"/>
          <w:lang w:val="en-US" w:eastAsia="zh-CN"/>
        </w:rPr>
        <w:t>客户端安装包图示</w:t>
      </w:r>
      <w:r>
        <w:rPr>
          <w:rFonts w:hint="eastAsia"/>
          <w:color w:val="FF0000"/>
          <w:lang w:eastAsia="zh-CN"/>
        </w:rPr>
        <w:t>）</w:t>
      </w:r>
    </w:p>
    <w:p w14:paraId="257E18ED">
      <w:pPr>
        <w:ind w:firstLine="42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3.2安装完成之后，控制端界面就可以显示客户端电脑了。</w:t>
      </w:r>
    </w:p>
    <w:p w14:paraId="43F2DEB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3194050"/>
            <wp:effectExtent l="0" t="0" r="10160" b="6350"/>
            <wp:docPr id="23" name="图片 7" descr="C:/Users/Administrator/Desktop/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 descr="C:/Users/Administrator/Desktop/图片2.png图片2"/>
                    <pic:cNvPicPr>
                      <a:picLocks noChangeAspect="1"/>
                    </pic:cNvPicPr>
                  </pic:nvPicPr>
                  <pic:blipFill>
                    <a:blip r:embed="rId24"/>
                    <a:srcRect t="6" b="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9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62E62">
      <w:pPr>
        <w:ind w:firstLine="0" w:firstLineChars="0"/>
        <w:jc w:val="center"/>
        <w:rPr>
          <w:rFonts w:ascii="宋体" w:hAnsi="宋体" w:eastAsia="宋体"/>
        </w:rPr>
      </w:pPr>
    </w:p>
    <w:bookmarkEnd w:id="2"/>
    <w:p w14:paraId="0A199E4E">
      <w:pPr>
        <w:ind w:firstLine="210" w:firstLineChars="100"/>
        <w:rPr>
          <w:rFonts w:hint="eastAsia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Cs w:val="21"/>
          <w:lang w:val="en-US" w:eastAsia="zh-CN"/>
        </w:rPr>
        <w:t>3.3.控制端按照以下步骤设置相关策略。</w:t>
      </w:r>
    </w:p>
    <w:p w14:paraId="2EDE453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628005" cy="3850640"/>
            <wp:effectExtent l="0" t="0" r="10795" b="16510"/>
            <wp:docPr id="28" name="图片 9" descr="C:/Users/Administrator/Desktop/2.查看策略设置.png2.查看策略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9" descr="C:/Users/Administrator/Desktop/2.查看策略设置.png2.查看策略设置"/>
                    <pic:cNvPicPr>
                      <a:picLocks noChangeAspect="1"/>
                    </pic:cNvPicPr>
                  </pic:nvPicPr>
                  <pic:blipFill>
                    <a:blip r:embed="rId25"/>
                    <a:srcRect t="153" b="153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385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97C66">
      <w:pPr>
        <w:rPr>
          <w:rFonts w:hint="default"/>
          <w:lang w:val="en-US" w:eastAsia="zh-CN"/>
        </w:rPr>
      </w:pPr>
    </w:p>
    <w:sectPr>
      <w:headerReference r:id="rId13" w:type="first"/>
      <w:headerReference r:id="rId12" w:type="default"/>
      <w:footerReference r:id="rId14" w:type="default"/>
      <w:pgSz w:w="11900" w:h="16840"/>
      <w:pgMar w:top="1276" w:right="1552" w:bottom="1440" w:left="1560" w:header="426" w:footer="850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" w:fontKey="{B27479D7-D3C6-4CDC-A469-37A56F9E803C}"/>
  </w:font>
  <w:font w:name="Heiti SC Light">
    <w:altName w:val="Yu Gothic"/>
    <w:panose1 w:val="00000000000000000000"/>
    <w:charset w:val="50"/>
    <w:family w:val="auto"/>
    <w:pitch w:val="default"/>
    <w:sig w:usb0="00000000" w:usb1="00000000" w:usb2="00000010" w:usb3="00000000" w:csb0="003E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2" w:fontKey="{31044A47-E1EB-4B98-B527-89BECA880914}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59338A">
    <w:pPr>
      <w:pStyle w:val="23"/>
      <w:keepNext w:val="0"/>
      <w:keepLines w:val="0"/>
      <w:pageBreakBefore w:val="0"/>
      <w:widowControl w:val="0"/>
      <w:kinsoku/>
      <w:wordWrap/>
      <w:overflowPunct/>
      <w:topLinePunct w:val="0"/>
      <w:bidi w:val="0"/>
      <w:adjustRightInd/>
      <w:snapToGrid w:val="0"/>
      <w:spacing w:line="192" w:lineRule="auto"/>
      <w:ind w:firstLine="180" w:firstLineChars="100"/>
      <w:textAlignment w:val="auto"/>
      <w:rPr>
        <w:rFonts w:hint="eastAsia" w:ascii="微软雅黑" w:hAnsi="微软雅黑" w:eastAsia="微软雅黑" w:cs="微软雅黑"/>
        <w:b w:val="0"/>
        <w:bCs w:val="0"/>
        <w:lang w:val="en-US" w:eastAsia="zh-CN"/>
      </w:rPr>
    </w:pPr>
    <w:r>
      <w:rPr>
        <w:rFonts w:hint="eastAsia" w:ascii="微软雅黑" w:hAnsi="微软雅黑" w:eastAsia="微软雅黑" w:cs="微软雅黑"/>
        <w:b w:val="0"/>
        <w:bCs w:val="0"/>
        <w:lang w:eastAsia="zh-CN"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15534640" cy="360045"/>
          <wp:effectExtent l="0" t="0" r="10160" b="1905"/>
          <wp:wrapNone/>
          <wp:docPr id="94" name="图片 94" descr="资源 44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图片 94" descr="资源 44_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534640" cy="360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100000</wp14:pctWidth>
          </wp14:sizeRelH>
          <wp14:sizeRelV relativeFrom="page">
            <wp14:pctHeight>0</wp14:pctHeight>
          </wp14:sizeRelV>
        </wp:anchor>
      </w:drawing>
    </w:r>
    <w:r>
      <w:rPr>
        <w:rFonts w:hint="eastAsia" w:ascii="微软雅黑" w:hAnsi="微软雅黑" w:eastAsia="微软雅黑" w:cs="微软雅黑"/>
        <w:b w:val="0"/>
        <w:bCs w:val="0"/>
        <w:lang w:val="en-US" w:eastAsia="zh-CN"/>
      </w:rPr>
      <w:t>河北中视新研软件开发有限公司</w:t>
    </w:r>
  </w:p>
  <w:p w14:paraId="57455D1E">
    <w:pPr>
      <w:pStyle w:val="23"/>
      <w:keepNext w:val="0"/>
      <w:keepLines w:val="0"/>
      <w:pageBreakBefore w:val="0"/>
      <w:widowControl w:val="0"/>
      <w:kinsoku/>
      <w:wordWrap/>
      <w:overflowPunct/>
      <w:topLinePunct w:val="0"/>
      <w:bidi w:val="0"/>
      <w:adjustRightInd/>
      <w:snapToGrid w:val="0"/>
      <w:spacing w:line="192" w:lineRule="auto"/>
      <w:ind w:firstLine="180" w:firstLineChars="100"/>
      <w:textAlignment w:val="auto"/>
      <w:rPr>
        <w:rFonts w:hint="eastAsia" w:ascii="微软雅黑" w:hAnsi="微软雅黑" w:eastAsia="微软雅黑" w:cs="微软雅黑"/>
        <w:b w:val="0"/>
        <w:bCs w:val="0"/>
        <w:lang w:val="en-US" w:eastAsia="zh-CN"/>
      </w:rPr>
    </w:pPr>
    <w:r>
      <w:rPr>
        <w:rFonts w:hint="eastAsia" w:ascii="微软雅黑" w:hAnsi="微软雅黑" w:eastAsia="微软雅黑" w:cs="微软雅黑"/>
        <w:b w:val="0"/>
        <w:bCs w:val="0"/>
        <w:lang w:val="en-US" w:eastAsia="zh-CN"/>
      </w:rPr>
      <w:t>https://www.zsxy6.com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F99E7C">
    <w:pPr>
      <w:pStyle w:val="2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88BA04">
    <w:pPr>
      <w:pStyle w:val="23"/>
      <w:keepNext w:val="0"/>
      <w:keepLines w:val="0"/>
      <w:pageBreakBefore w:val="0"/>
      <w:widowControl w:val="0"/>
      <w:kinsoku/>
      <w:wordWrap/>
      <w:overflowPunct/>
      <w:topLinePunct w:val="0"/>
      <w:bidi w:val="0"/>
      <w:adjustRightInd/>
      <w:snapToGrid w:val="0"/>
      <w:spacing w:line="192" w:lineRule="auto"/>
      <w:ind w:firstLine="180" w:firstLineChars="100"/>
      <w:textAlignment w:val="auto"/>
      <w:rPr>
        <w:rFonts w:hint="eastAsia" w:ascii="微软雅黑" w:hAnsi="微软雅黑" w:eastAsia="微软雅黑" w:cs="微软雅黑"/>
        <w:b w:val="0"/>
        <w:bCs w:val="0"/>
        <w:lang w:val="en-US" w:eastAsia="zh-CN"/>
      </w:rPr>
    </w:pPr>
    <w:r>
      <w:rPr>
        <w:rFonts w:hint="eastAsia" w:ascii="微软雅黑" w:hAnsi="微软雅黑" w:eastAsia="微软雅黑" w:cs="微软雅黑"/>
        <w:b w:val="0"/>
        <w:bCs w:val="0"/>
        <w:lang w:eastAsia="zh-CN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15534640" cy="360045"/>
          <wp:effectExtent l="0" t="0" r="10160" b="1905"/>
          <wp:wrapNone/>
          <wp:docPr id="47" name="图片 47" descr="资源 44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图片 47" descr="资源 44_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534640" cy="360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100000</wp14:pctWidth>
          </wp14:sizeRelH>
          <wp14:sizeRelV relativeFrom="page">
            <wp14:pctHeight>0</wp14:pctHeight>
          </wp14:sizeRelV>
        </wp:anchor>
      </w:drawing>
    </w:r>
    <w:r>
      <w:rPr>
        <w:rFonts w:hint="eastAsia" w:ascii="微软雅黑" w:hAnsi="微软雅黑" w:eastAsia="微软雅黑" w:cs="微软雅黑"/>
        <w:b w:val="0"/>
        <w:bCs w:val="0"/>
        <w:lang w:val="en-US" w:eastAsia="zh-CN"/>
      </w:rPr>
      <w:t>河北中视新研软件开发有限公司</w:t>
    </w:r>
  </w:p>
  <w:p w14:paraId="6574338E">
    <w:pPr>
      <w:pStyle w:val="23"/>
      <w:keepNext w:val="0"/>
      <w:keepLines w:val="0"/>
      <w:pageBreakBefore w:val="0"/>
      <w:widowControl w:val="0"/>
      <w:kinsoku/>
      <w:wordWrap/>
      <w:overflowPunct/>
      <w:topLinePunct w:val="0"/>
      <w:bidi w:val="0"/>
      <w:adjustRightInd/>
      <w:snapToGrid w:val="0"/>
      <w:spacing w:line="192" w:lineRule="auto"/>
      <w:ind w:firstLine="180" w:firstLineChars="100"/>
      <w:textAlignment w:val="auto"/>
      <w:rPr>
        <w:rFonts w:hint="eastAsia" w:ascii="微软雅黑" w:hAnsi="微软雅黑" w:eastAsia="微软雅黑" w:cs="微软雅黑"/>
        <w:b w:val="0"/>
        <w:bCs w:val="0"/>
        <w:lang w:val="en-US" w:eastAsia="zh-CN"/>
      </w:rPr>
    </w:pPr>
    <w:r>
      <w:rPr>
        <w:rFonts w:hint="eastAsia" w:ascii="微软雅黑" w:hAnsi="微软雅黑" w:eastAsia="微软雅黑" w:cs="微软雅黑"/>
        <w:b w:val="0"/>
        <w:bCs w:val="0"/>
        <w:lang w:val="en-US" w:eastAsia="zh-CN"/>
      </w:rPr>
      <w:t>https://www.yzdsaas.com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D4D8B2">
    <w:pPr>
      <w:pStyle w:val="23"/>
    </w:pPr>
    <w:r>
      <w:rPr>
        <w:sz w:val="18"/>
      </w:rPr>
      <mc:AlternateContent>
        <mc:Choice Requires="wps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539E2FC">
                          <w:pPr>
                            <w:pStyle w:val="2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950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qSjhEz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DqSjhE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539E2FC">
                    <w:pPr>
                      <w:pStyle w:val="2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33CC2E">
    <w:pPr>
      <w:pStyle w:val="23"/>
      <w:keepNext w:val="0"/>
      <w:keepLines w:val="0"/>
      <w:pageBreakBefore w:val="0"/>
      <w:widowControl w:val="0"/>
      <w:kinsoku/>
      <w:wordWrap/>
      <w:overflowPunct/>
      <w:topLinePunct w:val="0"/>
      <w:bidi w:val="0"/>
      <w:adjustRightInd/>
      <w:snapToGrid w:val="0"/>
      <w:spacing w:line="192" w:lineRule="auto"/>
      <w:ind w:firstLine="180" w:firstLineChars="100"/>
      <w:textAlignment w:val="auto"/>
      <w:rPr>
        <w:rFonts w:hint="eastAsia" w:ascii="微软雅黑" w:hAnsi="微软雅黑" w:eastAsia="微软雅黑" w:cs="微软雅黑"/>
        <w:b w:val="0"/>
        <w:bCs w:val="0"/>
        <w:lang w:val="en-US" w:eastAsia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7155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9" name="文本框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F3921F">
                          <w:pPr>
                            <w:pStyle w:val="2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7155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Hg6Gf4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F3921F">
                    <w:pPr>
                      <w:pStyle w:val="2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微软雅黑" w:hAnsi="微软雅黑" w:eastAsia="微软雅黑" w:cs="微软雅黑"/>
        <w:b w:val="0"/>
        <w:bCs w:val="0"/>
        <w:lang w:eastAsia="zh-CN"/>
      </w:rPr>
      <w:drawing>
        <wp:anchor distT="0" distB="0" distL="114300" distR="114300" simplePos="0" relativeHeight="251670528" behindDoc="1" locked="0" layoutInCell="1" allowOverlap="1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15534640" cy="360045"/>
          <wp:effectExtent l="0" t="0" r="10160" b="1905"/>
          <wp:wrapNone/>
          <wp:docPr id="50" name="图片 50" descr="资源 44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图片 50" descr="资源 44_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534640" cy="360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100000</wp14:pctWidth>
          </wp14:sizeRelH>
          <wp14:sizeRelV relativeFrom="page">
            <wp14:pctHeight>0</wp14:pctHeight>
          </wp14:sizeRelV>
        </wp:anchor>
      </w:drawing>
    </w:r>
    <w:r>
      <w:rPr>
        <w:rFonts w:hint="eastAsia" w:ascii="微软雅黑" w:hAnsi="微软雅黑" w:eastAsia="微软雅黑" w:cs="微软雅黑"/>
        <w:b w:val="0"/>
        <w:bCs w:val="0"/>
        <w:lang w:val="en-US" w:eastAsia="zh-CN"/>
      </w:rPr>
      <w:t>河北中视新研软件开发有限公司</w:t>
    </w:r>
  </w:p>
  <w:p w14:paraId="022E5A7D">
    <w:pPr>
      <w:pStyle w:val="23"/>
      <w:keepNext w:val="0"/>
      <w:keepLines w:val="0"/>
      <w:pageBreakBefore w:val="0"/>
      <w:widowControl w:val="0"/>
      <w:kinsoku/>
      <w:wordWrap/>
      <w:overflowPunct/>
      <w:topLinePunct w:val="0"/>
      <w:bidi w:val="0"/>
      <w:adjustRightInd/>
      <w:snapToGrid w:val="0"/>
      <w:spacing w:line="192" w:lineRule="auto"/>
      <w:ind w:firstLine="180" w:firstLineChars="100"/>
      <w:textAlignment w:val="auto"/>
      <w:rPr>
        <w:rFonts w:hint="eastAsia" w:ascii="微软雅黑" w:hAnsi="微软雅黑" w:eastAsia="微软雅黑" w:cs="微软雅黑"/>
        <w:b w:val="0"/>
        <w:bCs w:val="0"/>
        <w:lang w:val="en-US" w:eastAsia="zh-CN"/>
      </w:rPr>
    </w:pPr>
    <w:r>
      <w:rPr>
        <w:rFonts w:hint="eastAsia" w:ascii="微软雅黑" w:hAnsi="微软雅黑" w:eastAsia="微软雅黑" w:cs="微软雅黑"/>
        <w:b w:val="0"/>
        <w:bCs w:val="0"/>
        <w:lang w:val="en-US" w:eastAsia="zh-CN"/>
      </w:rPr>
      <w:t>https://www.yzdsaas.com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2BDBC9">
    <w:pPr>
      <w:pStyle w:val="24"/>
      <w:pBdr>
        <w:bottom w:val="thinThickSmallGap" w:color="auto" w:sz="12" w:space="1"/>
      </w:pBdr>
    </w:pPr>
    <w:r>
      <w:rPr>
        <w:rFonts w:hint="eastAsia" w:ascii="微软雅黑" w:hAnsi="微软雅黑" w:eastAsia="微软雅黑" w:cs="微软雅黑"/>
        <w:b/>
        <w:bCs/>
        <w:color w:val="7F7F7F"/>
        <w:sz w:val="18"/>
        <w:szCs w:val="18"/>
        <w:lang w:val="en-US" w:eastAsia="zh-CN"/>
      </w:rPr>
      <w:t xml:space="preserve">                                                                    </w:t>
    </w:r>
    <w:r>
      <w:rPr>
        <w:rFonts w:hint="eastAsia" w:ascii="微软雅黑" w:hAnsi="微软雅黑" w:eastAsia="微软雅黑" w:cs="微软雅黑"/>
        <w:b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河北中视新研软件开发有限公司</w:t>
    </w:r>
    <w: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13335</wp:posOffset>
          </wp:positionH>
          <wp:positionV relativeFrom="paragraph">
            <wp:posOffset>16510</wp:posOffset>
          </wp:positionV>
          <wp:extent cx="720090" cy="229870"/>
          <wp:effectExtent l="0" t="0" r="3810" b="17780"/>
          <wp:wrapThrough wrapText="bothSides">
            <wp:wrapPolygon>
              <wp:start x="0" y="0"/>
              <wp:lineTo x="0" y="14320"/>
              <wp:lineTo x="571" y="19691"/>
              <wp:lineTo x="4571" y="19691"/>
              <wp:lineTo x="21143" y="16110"/>
              <wp:lineTo x="21143" y="1790"/>
              <wp:lineTo x="6857" y="0"/>
              <wp:lineTo x="0" y="0"/>
            </wp:wrapPolygon>
          </wp:wrapThrough>
          <wp:docPr id="95" name="图片 95" descr="组 49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组 496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20090" cy="229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default" w:eastAsiaTheme="minorEastAsia"/>
        <w:lang w:val="en-US" w:eastAsia="zh-CN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11635740" cy="720090"/>
          <wp:effectExtent l="0" t="0" r="3810" b="3810"/>
          <wp:wrapNone/>
          <wp:docPr id="93" name="图片 93" descr="资源 43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" name="图片 93" descr="资源 43_1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35740" cy="7200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100000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EA9419">
    <w:pPr>
      <w:pStyle w:val="24"/>
    </w:pPr>
    <w:sdt>
      <w:sdtPr>
        <w:id w:val="919686289"/>
        <w:temporary/>
        <w:showingPlcHdr/>
      </w:sdtPr>
      <w:sdtContent>
        <w:r>
          <w:rPr>
            <w:lang w:val="zh-CN"/>
          </w:rPr>
          <w:t>[键入文字]</w:t>
        </w:r>
      </w:sdtContent>
    </w:sdt>
    <w:r>
      <w:ptab w:relativeTo="margin" w:alignment="center" w:leader="none"/>
    </w:r>
    <w:sdt>
      <w:sdtPr>
        <w:id w:val="-1142269445"/>
        <w:temporary/>
        <w:showingPlcHdr/>
      </w:sdtPr>
      <w:sdtContent>
        <w:r>
          <w:rPr>
            <w:lang w:val="zh-CN"/>
          </w:rPr>
          <w:t>[键入文字]</w:t>
        </w:r>
      </w:sdtContent>
    </w:sdt>
    <w:r>
      <w:ptab w:relativeTo="margin" w:alignment="right" w:leader="none"/>
    </w:r>
    <w:sdt>
      <w:sdtPr>
        <w:id w:val="1175466751"/>
        <w:temporary/>
        <w:showingPlcHdr/>
      </w:sdtPr>
      <w:sdtContent>
        <w:r>
          <w:rPr>
            <w:lang w:val="zh-CN"/>
          </w:rPr>
          <w:t>[键入文字]</w:t>
        </w:r>
      </w:sdtContent>
    </w:sdt>
  </w:p>
  <w:p w14:paraId="324A287F">
    <w:pPr>
      <w:pStyle w:val="2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06FE17">
    <w:pPr>
      <w:pStyle w:val="24"/>
      <w:pBdr>
        <w:bottom w:val="none" w:color="auto" w:sz="0" w:space="0"/>
      </w:pBdr>
      <w:tabs>
        <w:tab w:val="left" w:pos="332"/>
        <w:tab w:val="clear" w:pos="4153"/>
      </w:tabs>
      <w:ind w:firstLine="360"/>
      <w:jc w:val="both"/>
      <w:rPr>
        <w:rFonts w:hint="eastAsia"/>
        <w:lang w:val="en-US" w:eastAsia="zh-CN"/>
      </w:rPr>
    </w:pPr>
    <w:r>
      <w:rPr>
        <w:rFonts w:hint="eastAsia" w:asciiTheme="minorEastAsia" w:hAnsiTheme="minorEastAsia"/>
        <w:sz w:val="21"/>
        <w:szCs w:val="21"/>
        <w:lang w:eastAsia="zh-CN"/>
      </w:rPr>
      <w:tab/>
    </w:r>
    <w:r>
      <w:rPr>
        <w:rFonts w:hint="eastAsia" w:asciiTheme="minorEastAsia" w:hAnsiTheme="minorEastAsia"/>
        <w:b/>
        <w:bCs/>
        <w:sz w:val="21"/>
        <w:szCs w:val="21"/>
        <w:lang w:val="en-US" w:eastAsia="zh-CN"/>
      </w:rPr>
      <w:t xml:space="preserve">  </w:t>
    </w:r>
    <w:r>
      <w:rPr>
        <w:rFonts w:hint="eastAsia" w:asciiTheme="minorEastAsia" w:hAnsiTheme="minorEastAsia"/>
        <w:b/>
        <w:bCs/>
        <w:color w:val="FF0000"/>
        <w:sz w:val="21"/>
        <w:szCs w:val="21"/>
      </w:rPr>
      <w:t>公司机密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BB8668">
    <w:pPr>
      <w:pStyle w:val="24"/>
      <w:pBdr>
        <w:bottom w:val="thinThickSmallGap" w:color="auto" w:sz="12" w:space="1"/>
      </w:pBdr>
    </w:pPr>
    <w:r>
      <w:rPr>
        <w:rFonts w:hint="eastAsia" w:ascii="微软雅黑" w:hAnsi="微软雅黑" w:eastAsia="微软雅黑" w:cs="微软雅黑"/>
        <w:b/>
        <w:bCs/>
        <w:color w:val="7F7F7F"/>
        <w:sz w:val="18"/>
        <w:szCs w:val="18"/>
        <w:lang w:val="en-US" w:eastAsia="zh-CN"/>
      </w:rPr>
      <w:t xml:space="preserve">                                                                    </w:t>
    </w:r>
    <w:r>
      <w:rPr>
        <w:rFonts w:hint="eastAsia" w:ascii="微软雅黑" w:hAnsi="微软雅黑" w:eastAsia="微软雅黑" w:cs="微软雅黑"/>
        <w:b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河北中视新研软件开发有限公司</w:t>
    </w:r>
    <w:r>
      <w:drawing>
        <wp:anchor distT="0" distB="0" distL="114300" distR="114300" simplePos="0" relativeHeight="251665408" behindDoc="1" locked="0" layoutInCell="1" allowOverlap="1">
          <wp:simplePos x="0" y="0"/>
          <wp:positionH relativeFrom="column">
            <wp:posOffset>13335</wp:posOffset>
          </wp:positionH>
          <wp:positionV relativeFrom="paragraph">
            <wp:posOffset>16510</wp:posOffset>
          </wp:positionV>
          <wp:extent cx="720090" cy="229870"/>
          <wp:effectExtent l="0" t="0" r="3810" b="17780"/>
          <wp:wrapThrough wrapText="bothSides">
            <wp:wrapPolygon>
              <wp:start x="0" y="0"/>
              <wp:lineTo x="0" y="14320"/>
              <wp:lineTo x="571" y="19691"/>
              <wp:lineTo x="4571" y="19691"/>
              <wp:lineTo x="21143" y="16110"/>
              <wp:lineTo x="21143" y="1790"/>
              <wp:lineTo x="6857" y="0"/>
              <wp:lineTo x="0" y="0"/>
            </wp:wrapPolygon>
          </wp:wrapThrough>
          <wp:docPr id="30" name="图片 30" descr="组 49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30" descr="组 496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20090" cy="229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default" w:eastAsiaTheme="minorEastAsia"/>
        <w:lang w:val="en-US" w:eastAsia="zh-CN"/>
      </w:rPr>
      <w:drawing>
        <wp:anchor distT="0" distB="0" distL="114300" distR="114300" simplePos="0" relativeHeight="251666432" behindDoc="1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11635740" cy="720090"/>
          <wp:effectExtent l="0" t="0" r="3810" b="3810"/>
          <wp:wrapNone/>
          <wp:docPr id="31" name="图片 31" descr="资源 43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图片 31" descr="资源 43_1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35740" cy="7200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100000</wp14:pctWidth>
          </wp14:sizeRelH>
          <wp14:sizeRelV relativeFrom="page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52B16F">
    <w:pPr>
      <w:pStyle w:val="24"/>
      <w:pBdr>
        <w:bottom w:val="none" w:color="auto" w:sz="0" w:space="0"/>
      </w:pBdr>
      <w:tabs>
        <w:tab w:val="left" w:pos="332"/>
        <w:tab w:val="clear" w:pos="4153"/>
      </w:tabs>
      <w:ind w:firstLine="360"/>
      <w:jc w:val="both"/>
      <w:rPr>
        <w:rFonts w:hint="eastAsia"/>
        <w:lang w:val="en-US" w:eastAsia="zh-CN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0BD4ADE">
                          <w:pPr>
                            <w:pStyle w:val="2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745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c+bJUzAgAAYw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kzfpu2FqwfgUiNHJNE9Nlqh2Tc9s73J&#10;zyDmTNcb3vJNheRb5sMDc2gGPBjjEu6xFNIgiektSkrjvv7rPMajRvBSUqO5MqoxS5TIDxq1A2AY&#10;DDcY+8HQR3Vn0K1jjKHlrYkLLsjBLJxRXzBDq5gDLqY5MmU0DOZd6BocM8jFatUGHa2rDmV3AZ1n&#10;WdjqneUxTRTS29UxQMxW4yhQp0qvG3qvrVI/J7G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Ec+bJU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0BD4ADE">
                    <w:pPr>
                      <w:pStyle w:val="2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Theme="minorEastAsia" w:hAnsiTheme="minorEastAsia"/>
        <w:sz w:val="21"/>
        <w:szCs w:val="21"/>
        <w:lang w:eastAsia="zh-CN"/>
      </w:rPr>
      <w:tab/>
    </w:r>
    <w:r>
      <w:rPr>
        <w:rFonts w:hint="eastAsia" w:asciiTheme="minorEastAsia" w:hAnsiTheme="minorEastAsia"/>
        <w:b/>
        <w:bCs/>
        <w:sz w:val="21"/>
        <w:szCs w:val="21"/>
        <w:lang w:val="en-US" w:eastAsia="zh-CN"/>
      </w:rPr>
      <w:t xml:space="preserve">  </w:t>
    </w:r>
    <w:r>
      <w:rPr>
        <w:rFonts w:hint="eastAsia" w:asciiTheme="minorEastAsia" w:hAnsiTheme="minorEastAsia"/>
        <w:b/>
        <w:bCs/>
        <w:color w:val="FF0000"/>
        <w:sz w:val="21"/>
        <w:szCs w:val="21"/>
      </w:rPr>
      <w:t>公司机密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F"/>
    <w:multiLevelType w:val="singleLevel"/>
    <w:tmpl w:val="FFFFFF7F"/>
    <w:lvl w:ilvl="0" w:tentative="0">
      <w:start w:val="1"/>
      <w:numFmt w:val="decimal"/>
      <w:pStyle w:val="12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1">
    <w:nsid w:val="FFFFFF82"/>
    <w:multiLevelType w:val="singleLevel"/>
    <w:tmpl w:val="FFFFFF82"/>
    <w:lvl w:ilvl="0" w:tentative="0">
      <w:start w:val="1"/>
      <w:numFmt w:val="bullet"/>
      <w:pStyle w:val="16"/>
      <w:lvlText w:val=""/>
      <w:lvlJc w:val="left"/>
      <w:pPr>
        <w:tabs>
          <w:tab w:val="left" w:pos="926"/>
        </w:tabs>
        <w:ind w:left="926" w:hanging="360"/>
      </w:pPr>
      <w:rPr>
        <w:rFonts w:hint="default" w:ascii="Symbol" w:hAnsi="Symbol"/>
      </w:rPr>
    </w:lvl>
  </w:abstractNum>
  <w:abstractNum w:abstractNumId="2">
    <w:nsid w:val="FFFFFF83"/>
    <w:multiLevelType w:val="singleLevel"/>
    <w:tmpl w:val="FFFFFF83"/>
    <w:lvl w:ilvl="0" w:tentative="0">
      <w:start w:val="1"/>
      <w:numFmt w:val="bullet"/>
      <w:pStyle w:val="18"/>
      <w:lvlText w:val=""/>
      <w:lvlJc w:val="left"/>
      <w:pPr>
        <w:tabs>
          <w:tab w:val="left" w:pos="643"/>
        </w:tabs>
        <w:ind w:left="643" w:hanging="360"/>
      </w:pPr>
      <w:rPr>
        <w:rFonts w:hint="default" w:ascii="Symbol" w:hAnsi="Symbol"/>
      </w:rPr>
    </w:lvl>
  </w:abstractNum>
  <w:abstractNum w:abstractNumId="3">
    <w:nsid w:val="FFFFFF88"/>
    <w:multiLevelType w:val="singleLevel"/>
    <w:tmpl w:val="FFFFFF88"/>
    <w:lvl w:ilvl="0" w:tentative="0">
      <w:start w:val="1"/>
      <w:numFmt w:val="decimal"/>
      <w:pStyle w:val="13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4">
    <w:nsid w:val="113D0BA1"/>
    <w:multiLevelType w:val="multilevel"/>
    <w:tmpl w:val="113D0BA1"/>
    <w:lvl w:ilvl="0" w:tentative="0">
      <w:start w:val="1"/>
      <w:numFmt w:val="bullet"/>
      <w:pStyle w:val="15"/>
      <w:lvlText w:val="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  <w:color w:val="061DC8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Times New Roman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Times New Roman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Times New Roman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5">
    <w:nsid w:val="2F674A19"/>
    <w:multiLevelType w:val="multilevel"/>
    <w:tmpl w:val="2F674A19"/>
    <w:lvl w:ilvl="0" w:tentative="0">
      <w:start w:val="1"/>
      <w:numFmt w:val="decimal"/>
      <w:pStyle w:val="2"/>
      <w:lvlText w:val="%1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ind w:left="1350" w:hanging="720"/>
      </w:pPr>
      <w:rPr>
        <w:rFonts w:hint="eastAsia"/>
      </w:r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  <w:rPr>
        <w:rFonts w:hint="eastAsia"/>
      </w:r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>
    <w:abstractNumId w:val="5"/>
  </w:num>
  <w:num w:numId="2">
    <w:abstractNumId w:val="0"/>
    <w:lvlOverride w:ilvl="0">
      <w:startOverride w:val="1"/>
    </w:lvlOverride>
  </w:num>
  <w:num w:numId="3">
    <w:abstractNumId w:val="3"/>
    <w:lvlOverride w:ilvl="0">
      <w:startOverride w:val="1"/>
    </w:lvlOverride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200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g3MWJlMjZiZmE4ZWRmZGNiOWNjYjhjZjQ5NmFkNzQifQ=="/>
  </w:docVars>
  <w:rsids>
    <w:rsidRoot w:val="00AA2051"/>
    <w:rsid w:val="00013B94"/>
    <w:rsid w:val="00024520"/>
    <w:rsid w:val="0003181A"/>
    <w:rsid w:val="0003437D"/>
    <w:rsid w:val="00070C99"/>
    <w:rsid w:val="00093840"/>
    <w:rsid w:val="000C0CFD"/>
    <w:rsid w:val="000C160A"/>
    <w:rsid w:val="000E422F"/>
    <w:rsid w:val="00195595"/>
    <w:rsid w:val="001E5350"/>
    <w:rsid w:val="0020686D"/>
    <w:rsid w:val="00220F86"/>
    <w:rsid w:val="00224A2F"/>
    <w:rsid w:val="00252ED5"/>
    <w:rsid w:val="002748EA"/>
    <w:rsid w:val="0027592A"/>
    <w:rsid w:val="00282D9C"/>
    <w:rsid w:val="002C442C"/>
    <w:rsid w:val="002F5667"/>
    <w:rsid w:val="0030549A"/>
    <w:rsid w:val="00346BE3"/>
    <w:rsid w:val="003A3172"/>
    <w:rsid w:val="0041128C"/>
    <w:rsid w:val="00445C44"/>
    <w:rsid w:val="00456BE9"/>
    <w:rsid w:val="00470311"/>
    <w:rsid w:val="004B7CA5"/>
    <w:rsid w:val="004E24B7"/>
    <w:rsid w:val="004F3E4C"/>
    <w:rsid w:val="00502391"/>
    <w:rsid w:val="005216E8"/>
    <w:rsid w:val="005908A0"/>
    <w:rsid w:val="00594434"/>
    <w:rsid w:val="00594DAC"/>
    <w:rsid w:val="00594F85"/>
    <w:rsid w:val="005961FF"/>
    <w:rsid w:val="005A64C2"/>
    <w:rsid w:val="005B08F1"/>
    <w:rsid w:val="00645F07"/>
    <w:rsid w:val="006761B9"/>
    <w:rsid w:val="006876CE"/>
    <w:rsid w:val="006A4FAC"/>
    <w:rsid w:val="007202E4"/>
    <w:rsid w:val="00732465"/>
    <w:rsid w:val="00767B70"/>
    <w:rsid w:val="007823D7"/>
    <w:rsid w:val="007A2213"/>
    <w:rsid w:val="007B17FD"/>
    <w:rsid w:val="007B4E94"/>
    <w:rsid w:val="007C39D5"/>
    <w:rsid w:val="008654B8"/>
    <w:rsid w:val="008811D4"/>
    <w:rsid w:val="0089454A"/>
    <w:rsid w:val="008D1881"/>
    <w:rsid w:val="008D2469"/>
    <w:rsid w:val="009315C1"/>
    <w:rsid w:val="00931E0C"/>
    <w:rsid w:val="00951847"/>
    <w:rsid w:val="00994AAA"/>
    <w:rsid w:val="009B55ED"/>
    <w:rsid w:val="009B70AD"/>
    <w:rsid w:val="009C172B"/>
    <w:rsid w:val="009C5EB8"/>
    <w:rsid w:val="009D65E3"/>
    <w:rsid w:val="00A42E11"/>
    <w:rsid w:val="00A80C89"/>
    <w:rsid w:val="00A95C01"/>
    <w:rsid w:val="00AA2051"/>
    <w:rsid w:val="00AC1087"/>
    <w:rsid w:val="00AC453E"/>
    <w:rsid w:val="00AD16C3"/>
    <w:rsid w:val="00AD3182"/>
    <w:rsid w:val="00AF4287"/>
    <w:rsid w:val="00B12EB2"/>
    <w:rsid w:val="00B27B39"/>
    <w:rsid w:val="00B65F6A"/>
    <w:rsid w:val="00B76C8D"/>
    <w:rsid w:val="00B80665"/>
    <w:rsid w:val="00B97D89"/>
    <w:rsid w:val="00BB3349"/>
    <w:rsid w:val="00C03722"/>
    <w:rsid w:val="00C03CDB"/>
    <w:rsid w:val="00C15B80"/>
    <w:rsid w:val="00C80872"/>
    <w:rsid w:val="00CA1940"/>
    <w:rsid w:val="00D01D30"/>
    <w:rsid w:val="00D02576"/>
    <w:rsid w:val="00D470CE"/>
    <w:rsid w:val="00D800C6"/>
    <w:rsid w:val="00DA2282"/>
    <w:rsid w:val="00DE5495"/>
    <w:rsid w:val="00E220A9"/>
    <w:rsid w:val="00E4702C"/>
    <w:rsid w:val="00E745EB"/>
    <w:rsid w:val="00E927F9"/>
    <w:rsid w:val="00EC0EBD"/>
    <w:rsid w:val="00EF1551"/>
    <w:rsid w:val="00F12B4C"/>
    <w:rsid w:val="00FF3B6C"/>
    <w:rsid w:val="00FF6E49"/>
    <w:rsid w:val="042E77B0"/>
    <w:rsid w:val="056B088B"/>
    <w:rsid w:val="05AD094A"/>
    <w:rsid w:val="074B3620"/>
    <w:rsid w:val="07E3589E"/>
    <w:rsid w:val="0B393F8E"/>
    <w:rsid w:val="0CEA36C2"/>
    <w:rsid w:val="0D7C4BF6"/>
    <w:rsid w:val="143037AB"/>
    <w:rsid w:val="14AA3458"/>
    <w:rsid w:val="15760CCD"/>
    <w:rsid w:val="1704667E"/>
    <w:rsid w:val="18763741"/>
    <w:rsid w:val="18C66B2D"/>
    <w:rsid w:val="18EC75BB"/>
    <w:rsid w:val="19B80F45"/>
    <w:rsid w:val="1A566CA8"/>
    <w:rsid w:val="1A9847A0"/>
    <w:rsid w:val="1BF50727"/>
    <w:rsid w:val="1CE4012E"/>
    <w:rsid w:val="1FD224BF"/>
    <w:rsid w:val="25023D9A"/>
    <w:rsid w:val="28396DD0"/>
    <w:rsid w:val="29544EF1"/>
    <w:rsid w:val="29C2785E"/>
    <w:rsid w:val="2AD93F20"/>
    <w:rsid w:val="2FA7166D"/>
    <w:rsid w:val="2FB54226"/>
    <w:rsid w:val="304A621A"/>
    <w:rsid w:val="30544881"/>
    <w:rsid w:val="312D762F"/>
    <w:rsid w:val="31E21CEB"/>
    <w:rsid w:val="34E72111"/>
    <w:rsid w:val="352F7FE5"/>
    <w:rsid w:val="377A1039"/>
    <w:rsid w:val="392A4F4E"/>
    <w:rsid w:val="3A16109D"/>
    <w:rsid w:val="3C4330E0"/>
    <w:rsid w:val="3FB90E32"/>
    <w:rsid w:val="3FEB3403"/>
    <w:rsid w:val="404411F6"/>
    <w:rsid w:val="41B840B6"/>
    <w:rsid w:val="4340580E"/>
    <w:rsid w:val="44AD55E2"/>
    <w:rsid w:val="457B29FD"/>
    <w:rsid w:val="46C027C2"/>
    <w:rsid w:val="48A57EC2"/>
    <w:rsid w:val="4A310F2E"/>
    <w:rsid w:val="4C7B1665"/>
    <w:rsid w:val="4D2A6370"/>
    <w:rsid w:val="50EA6DB9"/>
    <w:rsid w:val="519C4558"/>
    <w:rsid w:val="522525F0"/>
    <w:rsid w:val="531E0F9C"/>
    <w:rsid w:val="53400F13"/>
    <w:rsid w:val="551E5AC3"/>
    <w:rsid w:val="57000C78"/>
    <w:rsid w:val="59087354"/>
    <w:rsid w:val="5CFA69A5"/>
    <w:rsid w:val="5E7B07B6"/>
    <w:rsid w:val="5F74027F"/>
    <w:rsid w:val="5FCF76CC"/>
    <w:rsid w:val="622E4B30"/>
    <w:rsid w:val="63EA6C77"/>
    <w:rsid w:val="64803865"/>
    <w:rsid w:val="68311BC3"/>
    <w:rsid w:val="685B0B69"/>
    <w:rsid w:val="6BD71D59"/>
    <w:rsid w:val="6C661981"/>
    <w:rsid w:val="6E307DD2"/>
    <w:rsid w:val="6F9603A8"/>
    <w:rsid w:val="707324D0"/>
    <w:rsid w:val="712F289B"/>
    <w:rsid w:val="74EE481B"/>
    <w:rsid w:val="77197E01"/>
    <w:rsid w:val="7A1C7734"/>
    <w:rsid w:val="7A9037C0"/>
    <w:rsid w:val="7BA02106"/>
    <w:rsid w:val="7C072DE4"/>
    <w:rsid w:val="7CB9570E"/>
    <w:rsid w:val="7CC840B1"/>
    <w:rsid w:val="7E3F4247"/>
    <w:rsid w:val="7F9B7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qFormat="1" w:uiPriority="0" w:name="List Bullet"/>
    <w:lsdException w:qFormat="1" w:uiPriority="0" w:name="List Number"/>
    <w:lsdException w:uiPriority="99" w:name="List 2"/>
    <w:lsdException w:uiPriority="99" w:name="List 3"/>
    <w:lsdException w:uiPriority="99" w:name="List 4"/>
    <w:lsdException w:uiPriority="99" w:name="List 5"/>
    <w:lsdException w:qFormat="1" w:uiPriority="0" w:semiHidden="0" w:name="List Bullet 2"/>
    <w:lsdException w:qFormat="1" w:uiPriority="0" w:name="List Bullet 3"/>
    <w:lsdException w:uiPriority="99" w:name="List Bullet 4"/>
    <w:lsdException w:uiPriority="99" w:name="List Bullet 5"/>
    <w:lsdException w:qFormat="1" w:uiPriority="0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qFormat="1" w:uiPriority="0" w:name="List Continue"/>
    <w:lsdException w:qFormat="1" w:uiPriority="0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36"/>
    <w:autoRedefine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5"/>
    <w:autoRedefine/>
    <w:unhideWhenUsed/>
    <w:qFormat/>
    <w:uiPriority w:val="0"/>
    <w:pPr>
      <w:keepNext/>
      <w:widowControl/>
      <w:numPr>
        <w:ilvl w:val="1"/>
        <w:numId w:val="1"/>
      </w:numPr>
      <w:tabs>
        <w:tab w:val="center" w:pos="4500"/>
        <w:tab w:val="right" w:pos="9270"/>
      </w:tabs>
      <w:autoSpaceDN w:val="0"/>
      <w:spacing w:before="240" w:after="120"/>
      <w:ind w:right="43"/>
      <w:jc w:val="left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7"/>
    <w:autoRedefine/>
    <w:unhideWhenUsed/>
    <w:qFormat/>
    <w:uiPriority w:val="0"/>
    <w:pPr>
      <w:keepNext/>
      <w:widowControl/>
      <w:numPr>
        <w:ilvl w:val="2"/>
        <w:numId w:val="1"/>
      </w:numPr>
      <w:overflowPunct w:val="0"/>
      <w:autoSpaceDE w:val="0"/>
      <w:autoSpaceDN w:val="0"/>
      <w:adjustRightInd w:val="0"/>
      <w:spacing w:before="425" w:after="113"/>
      <w:jc w:val="left"/>
      <w:outlineLvl w:val="2"/>
    </w:pPr>
    <w:rPr>
      <w:rFonts w:ascii="Arial" w:hAnsi="Arial" w:eastAsia="宋体" w:cs="Times New Roman"/>
      <w:b/>
      <w:kern w:val="0"/>
      <w:sz w:val="28"/>
      <w:szCs w:val="20"/>
      <w:lang w:eastAsia="en-US"/>
    </w:rPr>
  </w:style>
  <w:style w:type="paragraph" w:styleId="5">
    <w:name w:val="heading 4"/>
    <w:basedOn w:val="1"/>
    <w:next w:val="1"/>
    <w:link w:val="38"/>
    <w:autoRedefine/>
    <w:unhideWhenUsed/>
    <w:qFormat/>
    <w:uiPriority w:val="0"/>
    <w:pPr>
      <w:keepNext/>
      <w:widowControl/>
      <w:numPr>
        <w:ilvl w:val="3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3"/>
    </w:pPr>
    <w:rPr>
      <w:rFonts w:ascii="Arial" w:hAnsi="Arial" w:eastAsia="宋体" w:cs="Times New Roman"/>
      <w:b/>
      <w:iCs/>
      <w:kern w:val="0"/>
      <w:sz w:val="24"/>
      <w:szCs w:val="20"/>
      <w:lang w:eastAsia="en-US"/>
    </w:rPr>
  </w:style>
  <w:style w:type="paragraph" w:styleId="6">
    <w:name w:val="heading 5"/>
    <w:basedOn w:val="1"/>
    <w:next w:val="1"/>
    <w:link w:val="39"/>
    <w:autoRedefine/>
    <w:unhideWhenUsed/>
    <w:qFormat/>
    <w:uiPriority w:val="0"/>
    <w:pPr>
      <w:widowControl/>
      <w:numPr>
        <w:ilvl w:val="4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4"/>
    </w:pPr>
    <w:rPr>
      <w:rFonts w:ascii="Arial" w:hAnsi="Arial" w:eastAsia="宋体" w:cs="Times New Roman"/>
      <w:kern w:val="0"/>
      <w:sz w:val="22"/>
      <w:szCs w:val="20"/>
      <w:lang w:val="da-DK" w:eastAsia="en-US"/>
    </w:rPr>
  </w:style>
  <w:style w:type="paragraph" w:styleId="7">
    <w:name w:val="heading 6"/>
    <w:basedOn w:val="1"/>
    <w:next w:val="1"/>
    <w:link w:val="40"/>
    <w:autoRedefine/>
    <w:semiHidden/>
    <w:unhideWhenUsed/>
    <w:qFormat/>
    <w:uiPriority w:val="0"/>
    <w:pPr>
      <w:widowControl/>
      <w:numPr>
        <w:ilvl w:val="5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5"/>
    </w:pPr>
    <w:rPr>
      <w:rFonts w:ascii="Arial" w:hAnsi="Arial" w:eastAsia="宋体" w:cs="Times New Roman"/>
      <w:i/>
      <w:kern w:val="0"/>
      <w:sz w:val="22"/>
      <w:szCs w:val="20"/>
      <w:lang w:val="da-DK" w:eastAsia="en-US"/>
    </w:rPr>
  </w:style>
  <w:style w:type="paragraph" w:styleId="8">
    <w:name w:val="heading 7"/>
    <w:basedOn w:val="1"/>
    <w:next w:val="1"/>
    <w:link w:val="41"/>
    <w:autoRedefine/>
    <w:semiHidden/>
    <w:unhideWhenUsed/>
    <w:qFormat/>
    <w:uiPriority w:val="0"/>
    <w:pPr>
      <w:widowControl/>
      <w:numPr>
        <w:ilvl w:val="6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6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9">
    <w:name w:val="heading 8"/>
    <w:basedOn w:val="1"/>
    <w:next w:val="1"/>
    <w:link w:val="42"/>
    <w:autoRedefine/>
    <w:semiHidden/>
    <w:unhideWhenUsed/>
    <w:qFormat/>
    <w:uiPriority w:val="0"/>
    <w:pPr>
      <w:widowControl/>
      <w:numPr>
        <w:ilvl w:val="7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7"/>
    </w:pPr>
    <w:rPr>
      <w:rFonts w:ascii="Arial" w:hAnsi="Arial" w:eastAsia="宋体" w:cs="Times New Roman"/>
      <w:i/>
      <w:kern w:val="0"/>
      <w:sz w:val="20"/>
      <w:szCs w:val="20"/>
      <w:lang w:eastAsia="en-US"/>
    </w:rPr>
  </w:style>
  <w:style w:type="paragraph" w:styleId="10">
    <w:name w:val="heading 9"/>
    <w:basedOn w:val="1"/>
    <w:next w:val="1"/>
    <w:link w:val="43"/>
    <w:autoRedefine/>
    <w:semiHidden/>
    <w:unhideWhenUsed/>
    <w:qFormat/>
    <w:uiPriority w:val="0"/>
    <w:pPr>
      <w:widowControl/>
      <w:numPr>
        <w:ilvl w:val="8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8"/>
    </w:pPr>
    <w:rPr>
      <w:rFonts w:ascii="Arial" w:hAnsi="Arial" w:eastAsia="宋体" w:cs="Times New Roman"/>
      <w:i/>
      <w:kern w:val="0"/>
      <w:sz w:val="18"/>
      <w:szCs w:val="20"/>
      <w:lang w:eastAsia="en-US"/>
    </w:rPr>
  </w:style>
  <w:style w:type="character" w:default="1" w:styleId="33">
    <w:name w:val="Default Paragraph Font"/>
    <w:autoRedefine/>
    <w:semiHidden/>
    <w:unhideWhenUsed/>
    <w:qFormat/>
    <w:uiPriority w:val="1"/>
  </w:style>
  <w:style w:type="table" w:default="1" w:styleId="3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unhideWhenUsed/>
    <w:qFormat/>
    <w:uiPriority w:val="39"/>
    <w:pPr>
      <w:spacing w:line="240" w:lineRule="auto"/>
      <w:ind w:left="2520" w:leftChars="1200"/>
    </w:pPr>
    <w:rPr>
      <w:szCs w:val="22"/>
    </w:rPr>
  </w:style>
  <w:style w:type="paragraph" w:styleId="12">
    <w:name w:val="List Number 2"/>
    <w:basedOn w:val="1"/>
    <w:autoRedefine/>
    <w:semiHidden/>
    <w:unhideWhenUsed/>
    <w:qFormat/>
    <w:uiPriority w:val="0"/>
    <w:pPr>
      <w:widowControl/>
      <w:numPr>
        <w:ilvl w:val="0"/>
        <w:numId w:val="2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3">
    <w:name w:val="List Number"/>
    <w:basedOn w:val="1"/>
    <w:autoRedefine/>
    <w:semiHidden/>
    <w:unhideWhenUsed/>
    <w:qFormat/>
    <w:uiPriority w:val="0"/>
    <w:pPr>
      <w:widowControl/>
      <w:numPr>
        <w:ilvl w:val="0"/>
        <w:numId w:val="3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4">
    <w:name w:val="caption"/>
    <w:basedOn w:val="1"/>
    <w:next w:val="1"/>
    <w:link w:val="44"/>
    <w:autoRedefine/>
    <w:semiHidden/>
    <w:unhideWhenUsed/>
    <w:qFormat/>
    <w:uiPriority w:val="0"/>
    <w:pPr>
      <w:widowControl/>
      <w:tabs>
        <w:tab w:val="center" w:pos="4500"/>
        <w:tab w:val="right" w:pos="9180"/>
      </w:tabs>
      <w:spacing w:before="120" w:after="60"/>
      <w:jc w:val="center"/>
    </w:pPr>
    <w:rPr>
      <w:rFonts w:ascii="Arial" w:hAnsi="Arial" w:eastAsia="宋体" w:cs="Times New Roman"/>
      <w:sz w:val="18"/>
      <w:szCs w:val="18"/>
      <w:lang w:eastAsia="en-US"/>
    </w:rPr>
  </w:style>
  <w:style w:type="paragraph" w:styleId="15">
    <w:name w:val="List Bullet"/>
    <w:basedOn w:val="1"/>
    <w:autoRedefine/>
    <w:semiHidden/>
    <w:unhideWhenUsed/>
    <w:qFormat/>
    <w:uiPriority w:val="0"/>
    <w:pPr>
      <w:widowControl/>
      <w:numPr>
        <w:ilvl w:val="0"/>
        <w:numId w:val="4"/>
      </w:numPr>
      <w:spacing w:after="24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6">
    <w:name w:val="List Bullet 3"/>
    <w:basedOn w:val="1"/>
    <w:autoRedefine/>
    <w:semiHidden/>
    <w:unhideWhenUsed/>
    <w:qFormat/>
    <w:uiPriority w:val="0"/>
    <w:pPr>
      <w:widowControl/>
      <w:numPr>
        <w:ilvl w:val="0"/>
        <w:numId w:val="5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7">
    <w:name w:val="List Continue"/>
    <w:basedOn w:val="1"/>
    <w:autoRedefine/>
    <w:semiHidden/>
    <w:unhideWhenUsed/>
    <w:qFormat/>
    <w:uiPriority w:val="0"/>
    <w:pPr>
      <w:widowControl/>
      <w:overflowPunct w:val="0"/>
      <w:autoSpaceDE w:val="0"/>
      <w:autoSpaceDN w:val="0"/>
      <w:adjustRightInd w:val="0"/>
      <w:spacing w:after="120"/>
      <w:ind w:left="36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8">
    <w:name w:val="List Bullet 2"/>
    <w:basedOn w:val="1"/>
    <w:autoRedefine/>
    <w:unhideWhenUsed/>
    <w:qFormat/>
    <w:uiPriority w:val="0"/>
    <w:pPr>
      <w:widowControl/>
      <w:numPr>
        <w:ilvl w:val="0"/>
        <w:numId w:val="6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9">
    <w:name w:val="toc 5"/>
    <w:basedOn w:val="1"/>
    <w:next w:val="1"/>
    <w:autoRedefine/>
    <w:unhideWhenUsed/>
    <w:qFormat/>
    <w:uiPriority w:val="39"/>
    <w:pPr>
      <w:spacing w:line="240" w:lineRule="auto"/>
      <w:ind w:left="1680" w:leftChars="800"/>
    </w:pPr>
    <w:rPr>
      <w:szCs w:val="22"/>
    </w:rPr>
  </w:style>
  <w:style w:type="paragraph" w:styleId="20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21">
    <w:name w:val="toc 8"/>
    <w:basedOn w:val="1"/>
    <w:next w:val="1"/>
    <w:autoRedefine/>
    <w:unhideWhenUsed/>
    <w:qFormat/>
    <w:uiPriority w:val="39"/>
    <w:pPr>
      <w:spacing w:line="240" w:lineRule="auto"/>
      <w:ind w:left="2940" w:leftChars="1400"/>
    </w:pPr>
    <w:rPr>
      <w:szCs w:val="22"/>
    </w:rPr>
  </w:style>
  <w:style w:type="paragraph" w:styleId="22">
    <w:name w:val="Balloon Text"/>
    <w:basedOn w:val="1"/>
    <w:link w:val="46"/>
    <w:autoRedefine/>
    <w:semiHidden/>
    <w:unhideWhenUsed/>
    <w:qFormat/>
    <w:uiPriority w:val="99"/>
    <w:rPr>
      <w:rFonts w:ascii="Heiti SC Light" w:eastAsia="Heiti SC Light"/>
      <w:sz w:val="18"/>
      <w:szCs w:val="18"/>
    </w:rPr>
  </w:style>
  <w:style w:type="paragraph" w:styleId="23">
    <w:name w:val="footer"/>
    <w:basedOn w:val="1"/>
    <w:link w:val="48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4">
    <w:name w:val="header"/>
    <w:basedOn w:val="1"/>
    <w:link w:val="47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5">
    <w:name w:val="toc 1"/>
    <w:basedOn w:val="1"/>
    <w:next w:val="1"/>
    <w:autoRedefine/>
    <w:unhideWhenUsed/>
    <w:qFormat/>
    <w:uiPriority w:val="39"/>
  </w:style>
  <w:style w:type="paragraph" w:styleId="26">
    <w:name w:val="toc 4"/>
    <w:basedOn w:val="1"/>
    <w:next w:val="1"/>
    <w:autoRedefine/>
    <w:unhideWhenUsed/>
    <w:qFormat/>
    <w:uiPriority w:val="39"/>
    <w:pPr>
      <w:spacing w:line="240" w:lineRule="auto"/>
      <w:ind w:left="1260" w:leftChars="600"/>
    </w:pPr>
    <w:rPr>
      <w:szCs w:val="22"/>
    </w:rPr>
  </w:style>
  <w:style w:type="paragraph" w:styleId="27">
    <w:name w:val="toc 6"/>
    <w:basedOn w:val="1"/>
    <w:next w:val="1"/>
    <w:autoRedefine/>
    <w:unhideWhenUsed/>
    <w:qFormat/>
    <w:uiPriority w:val="39"/>
    <w:pPr>
      <w:spacing w:line="240" w:lineRule="auto"/>
      <w:ind w:left="2100" w:leftChars="1000"/>
    </w:pPr>
    <w:rPr>
      <w:szCs w:val="22"/>
    </w:rPr>
  </w:style>
  <w:style w:type="paragraph" w:styleId="28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29">
    <w:name w:val="toc 9"/>
    <w:basedOn w:val="1"/>
    <w:next w:val="1"/>
    <w:autoRedefine/>
    <w:unhideWhenUsed/>
    <w:qFormat/>
    <w:uiPriority w:val="39"/>
    <w:pPr>
      <w:spacing w:line="240" w:lineRule="auto"/>
      <w:ind w:left="3360" w:leftChars="1600"/>
    </w:pPr>
    <w:rPr>
      <w:szCs w:val="22"/>
    </w:rPr>
  </w:style>
  <w:style w:type="paragraph" w:styleId="30">
    <w:name w:val="List Continue 2"/>
    <w:basedOn w:val="1"/>
    <w:autoRedefine/>
    <w:semiHidden/>
    <w:unhideWhenUsed/>
    <w:qFormat/>
    <w:uiPriority w:val="0"/>
    <w:pPr>
      <w:widowControl/>
      <w:overflowPunct w:val="0"/>
      <w:autoSpaceDE w:val="0"/>
      <w:autoSpaceDN w:val="0"/>
      <w:adjustRightInd w:val="0"/>
      <w:spacing w:after="120"/>
      <w:ind w:left="7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table" w:styleId="32">
    <w:name w:val="Table Grid"/>
    <w:basedOn w:val="31"/>
    <w:autoRedefine/>
    <w:qFormat/>
    <w:uiPriority w:val="0"/>
    <w:pPr>
      <w:widowControl w:val="0"/>
      <w:autoSpaceDE w:val="0"/>
      <w:autoSpaceDN w:val="0"/>
      <w:adjustRightInd w:val="0"/>
      <w:spacing w:before="80" w:after="80" w:line="300" w:lineRule="auto"/>
      <w:ind w:firstLine="200" w:firstLineChars="200"/>
      <w:jc w:val="both"/>
    </w:pPr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Hyperlink"/>
    <w:basedOn w:val="33"/>
    <w:autoRedefine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35">
    <w:name w:val="标题 2 字符"/>
    <w:basedOn w:val="33"/>
    <w:link w:val="3"/>
    <w:autoRedefine/>
    <w:qFormat/>
    <w:uiPriority w:val="0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36">
    <w:name w:val="标题 1 字符"/>
    <w:basedOn w:val="33"/>
    <w:link w:val="2"/>
    <w:autoRedefine/>
    <w:qFormat/>
    <w:uiPriority w:val="0"/>
    <w:rPr>
      <w:b/>
      <w:bCs/>
      <w:kern w:val="44"/>
      <w:sz w:val="44"/>
      <w:szCs w:val="44"/>
    </w:rPr>
  </w:style>
  <w:style w:type="character" w:customStyle="1" w:styleId="37">
    <w:name w:val="标题 3 字符"/>
    <w:basedOn w:val="33"/>
    <w:link w:val="4"/>
    <w:autoRedefine/>
    <w:qFormat/>
    <w:uiPriority w:val="0"/>
    <w:rPr>
      <w:rFonts w:ascii="Arial" w:hAnsi="Arial" w:eastAsia="宋体" w:cs="Times New Roman"/>
      <w:b/>
      <w:kern w:val="0"/>
      <w:sz w:val="28"/>
      <w:szCs w:val="20"/>
      <w:lang w:eastAsia="en-US"/>
    </w:rPr>
  </w:style>
  <w:style w:type="character" w:customStyle="1" w:styleId="38">
    <w:name w:val="标题 4 字符"/>
    <w:basedOn w:val="33"/>
    <w:link w:val="5"/>
    <w:autoRedefine/>
    <w:qFormat/>
    <w:uiPriority w:val="0"/>
    <w:rPr>
      <w:rFonts w:ascii="Arial" w:hAnsi="Arial" w:eastAsia="宋体" w:cs="Times New Roman"/>
      <w:b/>
      <w:iCs/>
      <w:kern w:val="0"/>
      <w:szCs w:val="20"/>
      <w:lang w:eastAsia="en-US"/>
    </w:rPr>
  </w:style>
  <w:style w:type="character" w:customStyle="1" w:styleId="39">
    <w:name w:val="标题 5 字符"/>
    <w:basedOn w:val="33"/>
    <w:link w:val="6"/>
    <w:autoRedefine/>
    <w:qFormat/>
    <w:uiPriority w:val="0"/>
    <w:rPr>
      <w:rFonts w:ascii="Arial" w:hAnsi="Arial" w:eastAsia="宋体" w:cs="Times New Roman"/>
      <w:kern w:val="0"/>
      <w:sz w:val="22"/>
      <w:szCs w:val="20"/>
      <w:lang w:val="da-DK" w:eastAsia="en-US"/>
    </w:rPr>
  </w:style>
  <w:style w:type="character" w:customStyle="1" w:styleId="40">
    <w:name w:val="标题 6 字符"/>
    <w:basedOn w:val="33"/>
    <w:link w:val="7"/>
    <w:autoRedefine/>
    <w:semiHidden/>
    <w:qFormat/>
    <w:uiPriority w:val="0"/>
    <w:rPr>
      <w:rFonts w:ascii="Arial" w:hAnsi="Arial" w:eastAsia="宋体" w:cs="Times New Roman"/>
      <w:i/>
      <w:kern w:val="0"/>
      <w:sz w:val="22"/>
      <w:szCs w:val="20"/>
      <w:lang w:val="da-DK" w:eastAsia="en-US"/>
    </w:rPr>
  </w:style>
  <w:style w:type="character" w:customStyle="1" w:styleId="41">
    <w:name w:val="标题 7 字符"/>
    <w:basedOn w:val="33"/>
    <w:link w:val="8"/>
    <w:autoRedefine/>
    <w:semiHidden/>
    <w:qFormat/>
    <w:uiPriority w:val="0"/>
    <w:rPr>
      <w:rFonts w:ascii="Arial" w:hAnsi="Arial" w:eastAsia="宋体" w:cs="Times New Roman"/>
      <w:kern w:val="0"/>
      <w:sz w:val="20"/>
      <w:szCs w:val="20"/>
      <w:lang w:eastAsia="en-US"/>
    </w:rPr>
  </w:style>
  <w:style w:type="character" w:customStyle="1" w:styleId="42">
    <w:name w:val="标题 8 字符"/>
    <w:basedOn w:val="33"/>
    <w:link w:val="9"/>
    <w:autoRedefine/>
    <w:semiHidden/>
    <w:qFormat/>
    <w:uiPriority w:val="0"/>
    <w:rPr>
      <w:rFonts w:ascii="Arial" w:hAnsi="Arial" w:eastAsia="宋体" w:cs="Times New Roman"/>
      <w:i/>
      <w:kern w:val="0"/>
      <w:sz w:val="20"/>
      <w:szCs w:val="20"/>
      <w:lang w:eastAsia="en-US"/>
    </w:rPr>
  </w:style>
  <w:style w:type="character" w:customStyle="1" w:styleId="43">
    <w:name w:val="标题 9 字符"/>
    <w:basedOn w:val="33"/>
    <w:link w:val="10"/>
    <w:autoRedefine/>
    <w:semiHidden/>
    <w:qFormat/>
    <w:uiPriority w:val="0"/>
    <w:rPr>
      <w:rFonts w:ascii="Arial" w:hAnsi="Arial" w:eastAsia="宋体" w:cs="Times New Roman"/>
      <w:i/>
      <w:kern w:val="0"/>
      <w:sz w:val="18"/>
      <w:szCs w:val="20"/>
      <w:lang w:eastAsia="en-US"/>
    </w:rPr>
  </w:style>
  <w:style w:type="character" w:customStyle="1" w:styleId="44">
    <w:name w:val="题注 字符"/>
    <w:basedOn w:val="33"/>
    <w:link w:val="14"/>
    <w:autoRedefine/>
    <w:semiHidden/>
    <w:qFormat/>
    <w:locked/>
    <w:uiPriority w:val="0"/>
    <w:rPr>
      <w:rFonts w:ascii="Arial" w:hAnsi="Arial" w:eastAsia="宋体" w:cs="Times New Roman"/>
      <w:sz w:val="18"/>
      <w:szCs w:val="18"/>
      <w:lang w:eastAsia="en-US"/>
    </w:rPr>
  </w:style>
  <w:style w:type="paragraph" w:customStyle="1" w:styleId="45">
    <w:name w:val="Graphic"/>
    <w:basedOn w:val="1"/>
    <w:next w:val="14"/>
    <w:autoRedefine/>
    <w:qFormat/>
    <w:uiPriority w:val="0"/>
    <w:pPr>
      <w:widowControl/>
      <w:spacing w:before="240" w:after="180"/>
      <w:jc w:val="center"/>
    </w:pPr>
    <w:rPr>
      <w:rFonts w:ascii="Times New Roman" w:hAnsi="Times New Roman" w:eastAsia="宋体" w:cs="Times New Roman"/>
      <w:kern w:val="0"/>
      <w:sz w:val="20"/>
      <w:szCs w:val="16"/>
      <w:lang w:eastAsia="en-US"/>
    </w:rPr>
  </w:style>
  <w:style w:type="character" w:customStyle="1" w:styleId="46">
    <w:name w:val="批注框文本 字符"/>
    <w:basedOn w:val="33"/>
    <w:link w:val="22"/>
    <w:autoRedefine/>
    <w:semiHidden/>
    <w:qFormat/>
    <w:uiPriority w:val="99"/>
    <w:rPr>
      <w:rFonts w:ascii="Heiti SC Light" w:eastAsia="Heiti SC Light"/>
      <w:sz w:val="18"/>
      <w:szCs w:val="18"/>
    </w:rPr>
  </w:style>
  <w:style w:type="character" w:customStyle="1" w:styleId="47">
    <w:name w:val="页眉 字符"/>
    <w:basedOn w:val="33"/>
    <w:link w:val="24"/>
    <w:autoRedefine/>
    <w:qFormat/>
    <w:uiPriority w:val="99"/>
    <w:rPr>
      <w:sz w:val="18"/>
      <w:szCs w:val="18"/>
    </w:rPr>
  </w:style>
  <w:style w:type="character" w:customStyle="1" w:styleId="48">
    <w:name w:val="页脚 字符"/>
    <w:basedOn w:val="33"/>
    <w:link w:val="23"/>
    <w:autoRedefine/>
    <w:qFormat/>
    <w:uiPriority w:val="99"/>
    <w:rPr>
      <w:sz w:val="18"/>
      <w:szCs w:val="18"/>
    </w:rPr>
  </w:style>
  <w:style w:type="character" w:customStyle="1" w:styleId="49">
    <w:name w:val="未处理的提及1"/>
    <w:basedOn w:val="33"/>
    <w:autoRedefine/>
    <w:semiHidden/>
    <w:unhideWhenUsed/>
    <w:qFormat/>
    <w:uiPriority w:val="99"/>
    <w:rPr>
      <w:color w:val="808080"/>
      <w:shd w:val="clear" w:color="auto" w:fill="E6E6E6"/>
    </w:rPr>
  </w:style>
  <w:style w:type="paragraph" w:customStyle="1" w:styleId="50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kern w:val="0"/>
      <w:sz w:val="21"/>
      <w:szCs w:val="24"/>
      <w:lang w:val="en-US" w:eastAsia="zh-CN" w:bidi="ar-SA"/>
    </w:rPr>
  </w:style>
  <w:style w:type="paragraph" w:styleId="51">
    <w:name w:val="List Paragraph"/>
    <w:basedOn w:val="1"/>
    <w:link w:val="52"/>
    <w:autoRedefine/>
    <w:qFormat/>
    <w:uiPriority w:val="34"/>
    <w:pPr>
      <w:spacing w:line="264" w:lineRule="auto"/>
      <w:ind w:firstLine="420" w:firstLineChars="200"/>
    </w:pPr>
    <w:rPr>
      <w:rFonts w:ascii="Arial" w:hAnsi="Arial" w:eastAsia="宋体" w:cs="Times New Roman"/>
      <w:sz w:val="24"/>
    </w:rPr>
  </w:style>
  <w:style w:type="character" w:customStyle="1" w:styleId="52">
    <w:name w:val="列表段落 字符"/>
    <w:basedOn w:val="33"/>
    <w:link w:val="51"/>
    <w:autoRedefine/>
    <w:qFormat/>
    <w:uiPriority w:val="34"/>
    <w:rPr>
      <w:rFonts w:ascii="Arial" w:hAnsi="Arial" w:eastAsia="宋体" w:cs="Times New Roman"/>
    </w:rPr>
  </w:style>
  <w:style w:type="paragraph" w:customStyle="1" w:styleId="53">
    <w:name w:val="TOC Heading"/>
    <w:basedOn w:val="2"/>
    <w:next w:val="1"/>
    <w:autoRedefine/>
    <w:unhideWhenUsed/>
    <w:qFormat/>
    <w:uiPriority w:val="39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376092" w:themeColor="accent1" w:themeShade="BF"/>
      <w:kern w:val="0"/>
      <w:sz w:val="32"/>
      <w:szCs w:val="32"/>
    </w:rPr>
  </w:style>
  <w:style w:type="character" w:customStyle="1" w:styleId="54">
    <w:name w:val="未处理的提及2"/>
    <w:basedOn w:val="33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55">
    <w:name w:val="列出段落1"/>
    <w:basedOn w:val="1"/>
    <w:autoRedefine/>
    <w:qFormat/>
    <w:uiPriority w:val="34"/>
    <w:pPr>
      <w:ind w:firstLine="420" w:firstLineChars="200"/>
    </w:pPr>
    <w:rPr>
      <w:rFonts w:ascii="Arial" w:hAnsi="Arial" w:eastAsia="宋体" w:cs="Times New Roman"/>
    </w:rPr>
  </w:style>
  <w:style w:type="paragraph" w:customStyle="1" w:styleId="56">
    <w:name w:val="表格文本"/>
    <w:link w:val="57"/>
    <w:autoRedefine/>
    <w:qFormat/>
    <w:uiPriority w:val="0"/>
    <w:pPr>
      <w:tabs>
        <w:tab w:val="decimal" w:pos="0"/>
      </w:tabs>
    </w:pPr>
    <w:rPr>
      <w:rFonts w:ascii="Arial" w:hAnsi="Arial" w:eastAsia="宋体" w:cs="Times New Roman"/>
      <w:kern w:val="0"/>
      <w:sz w:val="22"/>
      <w:szCs w:val="21"/>
      <w:lang w:val="en-US" w:eastAsia="zh-CN" w:bidi="ar-SA"/>
    </w:rPr>
  </w:style>
  <w:style w:type="character" w:customStyle="1" w:styleId="57">
    <w:name w:val="表格文本 Char"/>
    <w:basedOn w:val="33"/>
    <w:link w:val="56"/>
    <w:autoRedefine/>
    <w:qFormat/>
    <w:uiPriority w:val="0"/>
    <w:rPr>
      <w:rFonts w:ascii="Arial" w:hAnsi="Arial" w:eastAsia="宋体" w:cs="Times New Roman"/>
      <w:kern w:val="0"/>
      <w:sz w:val="22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theme" Target="theme/theme1.xml"/><Relationship Id="rId14" Type="http://schemas.openxmlformats.org/officeDocument/2006/relationships/footer" Target="footer5.xml"/><Relationship Id="rId13" Type="http://schemas.openxmlformats.org/officeDocument/2006/relationships/header" Target="header5.xml"/><Relationship Id="rId12" Type="http://schemas.openxmlformats.org/officeDocument/2006/relationships/header" Target="header4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footer5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3B342DB-1626-44CD-8B61-68AEE26368A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670</Words>
  <Characters>782</Characters>
  <Lines>77</Lines>
  <Paragraphs>21</Paragraphs>
  <TotalTime>11</TotalTime>
  <ScaleCrop>false</ScaleCrop>
  <LinksUpToDate>false</LinksUpToDate>
  <CharactersWithSpaces>846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2021-07-19T11:16:00Z</dcterms:created>
  <dc:creator>fkh</dc:creator>
  <cp:lastModifiedBy>郝世勋</cp:lastModifiedBy>
  <cp:lastPrinted>2017-08-08T10:21:00Z</cp:lastPrinted>
  <dcterms:modified xsi:type="dcterms:W3CDTF">2024-07-25T01:42:29Z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82B45720388C4C7D80FA1D8FF368827A_13</vt:lpwstr>
  </property>
</Properties>
</file>