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35" w:rsidRDefault="00EB7ABB" w:rsidP="00EB7ABB">
      <w:pPr>
        <w:pStyle w:val="a3"/>
        <w:rPr>
          <w:rFonts w:hint="eastAsia"/>
        </w:rPr>
      </w:pPr>
      <w:r>
        <w:t>Centos</w:t>
      </w:r>
      <w:r>
        <w:rPr>
          <w:rFonts w:hint="eastAsia"/>
        </w:rPr>
        <w:t>7</w:t>
      </w:r>
      <w:r>
        <w:rPr>
          <w:rFonts w:hint="eastAsia"/>
        </w:rPr>
        <w:t>搭建</w:t>
      </w:r>
      <w:r>
        <w:rPr>
          <w:rFonts w:hint="eastAsia"/>
        </w:rPr>
        <w:t>JIRA7.10</w:t>
      </w:r>
    </w:p>
    <w:p w:rsidR="00EB7ABB" w:rsidRPr="00EB7ABB" w:rsidRDefault="00EB7ABB" w:rsidP="00EB7ABB">
      <w:pPr>
        <w:pStyle w:val="1"/>
        <w:rPr>
          <w:rFonts w:hint="eastAsia"/>
          <w:sz w:val="44"/>
          <w:szCs w:val="44"/>
        </w:rPr>
      </w:pPr>
      <w:r w:rsidRPr="00EB7ABB">
        <w:rPr>
          <w:rFonts w:hint="eastAsia"/>
          <w:sz w:val="44"/>
          <w:szCs w:val="44"/>
        </w:rPr>
        <w:t>1、</w:t>
      </w:r>
      <w:r>
        <w:rPr>
          <w:rFonts w:hint="eastAsia"/>
          <w:sz w:val="44"/>
          <w:szCs w:val="44"/>
        </w:rPr>
        <w:t>JIRA</w:t>
      </w:r>
      <w:r w:rsidRPr="00EB7ABB">
        <w:rPr>
          <w:rFonts w:hint="eastAsia"/>
          <w:sz w:val="44"/>
          <w:szCs w:val="44"/>
        </w:rPr>
        <w:t>介绍</w:t>
      </w:r>
    </w:p>
    <w:p w:rsidR="00EB7ABB" w:rsidRDefault="00EB7ABB" w:rsidP="00EB7ABB">
      <w:pPr>
        <w:ind w:firstLine="420"/>
        <w:rPr>
          <w:rFonts w:hint="eastAsia"/>
        </w:rPr>
      </w:pPr>
      <w:r>
        <w:rPr>
          <w:rFonts w:hint="eastAsia"/>
        </w:rPr>
        <w:t>JIRA</w:t>
      </w:r>
      <w:r>
        <w:rPr>
          <w:rFonts w:hint="eastAsia"/>
        </w:rPr>
        <w:t>是</w:t>
      </w:r>
      <w:r w:rsidRPr="00EB7ABB">
        <w:rPr>
          <w:rFonts w:hint="eastAsia"/>
        </w:rPr>
        <w:t>一款优秀的问题跟踪管理软件工具，可以对各种类型的问题进行跟踪管理，包括缺陷、任务、需求、改进等。</w:t>
      </w:r>
      <w:r w:rsidRPr="00EB7ABB">
        <w:rPr>
          <w:rFonts w:hint="eastAsia"/>
        </w:rPr>
        <w:t>JIRA</w:t>
      </w:r>
      <w:r w:rsidRPr="00EB7ABB">
        <w:rPr>
          <w:rFonts w:hint="eastAsia"/>
        </w:rPr>
        <w:t>采用</w:t>
      </w:r>
      <w:r w:rsidRPr="00EB7ABB">
        <w:rPr>
          <w:rFonts w:hint="eastAsia"/>
        </w:rPr>
        <w:t>J2EE</w:t>
      </w:r>
      <w:r w:rsidRPr="00EB7ABB">
        <w:rPr>
          <w:rFonts w:hint="eastAsia"/>
        </w:rPr>
        <w:t>技术，能够跨平台部署。它正被广泛的开源软件组织，以及全球著名的公司使用。</w:t>
      </w:r>
      <w:r w:rsidRPr="00EB7ABB">
        <w:rPr>
          <w:rFonts w:hint="eastAsia"/>
        </w:rPr>
        <w:t>JIRA</w:t>
      </w:r>
      <w:r w:rsidRPr="00EB7ABB">
        <w:rPr>
          <w:rFonts w:hint="eastAsia"/>
        </w:rPr>
        <w:t>作为一个专业的问题跟踪系统可以帮助您把缺陷管理起来，让跟踪和管理在项目中发现的问题变得简单，而且充分利用</w:t>
      </w:r>
      <w:r w:rsidRPr="00EB7ABB">
        <w:rPr>
          <w:rFonts w:hint="eastAsia"/>
        </w:rPr>
        <w:t>JIRA</w:t>
      </w:r>
      <w:r w:rsidRPr="00EB7ABB">
        <w:rPr>
          <w:rFonts w:hint="eastAsia"/>
        </w:rPr>
        <w:t>的灵活配置和扩展特性，可以将</w:t>
      </w:r>
      <w:r w:rsidRPr="00EB7ABB">
        <w:rPr>
          <w:rFonts w:hint="eastAsia"/>
        </w:rPr>
        <w:t>JIRA</w:t>
      </w:r>
      <w:r w:rsidRPr="00EB7ABB">
        <w:rPr>
          <w:rFonts w:hint="eastAsia"/>
        </w:rPr>
        <w:t>作为一个项目管理系统或者</w:t>
      </w:r>
      <w:r w:rsidRPr="00EB7ABB">
        <w:rPr>
          <w:rFonts w:hint="eastAsia"/>
        </w:rPr>
        <w:t>IT</w:t>
      </w:r>
      <w:r w:rsidRPr="00EB7ABB">
        <w:rPr>
          <w:rFonts w:hint="eastAsia"/>
        </w:rPr>
        <w:t>支持系统。</w:t>
      </w:r>
    </w:p>
    <w:p w:rsidR="00EB7ABB" w:rsidRPr="00EB7ABB" w:rsidRDefault="00EB7ABB" w:rsidP="00EB7ABB">
      <w:pPr>
        <w:pStyle w:val="1"/>
        <w:rPr>
          <w:rFonts w:hint="eastAsia"/>
          <w:sz w:val="44"/>
          <w:szCs w:val="44"/>
        </w:rPr>
      </w:pPr>
      <w:r w:rsidRPr="00EB7ABB">
        <w:rPr>
          <w:rFonts w:hint="eastAsia"/>
          <w:sz w:val="44"/>
          <w:szCs w:val="44"/>
        </w:rPr>
        <w:t>2、环境准备</w:t>
      </w:r>
    </w:p>
    <w:p w:rsidR="00EB7ABB" w:rsidRDefault="00EB7ABB" w:rsidP="00EB7ABB">
      <w:pPr>
        <w:ind w:firstLine="420"/>
        <w:rPr>
          <w:rFonts w:hint="eastAsia"/>
        </w:rPr>
      </w:pPr>
      <w:r>
        <w:rPr>
          <w:rFonts w:hint="eastAsia"/>
        </w:rPr>
        <w:t>实验环境：</w:t>
      </w:r>
      <w:r>
        <w:rPr>
          <w:rFonts w:hint="eastAsia"/>
        </w:rPr>
        <w:t>centos7.4</w:t>
      </w:r>
      <w:r>
        <w:rPr>
          <w:rFonts w:hint="eastAsia"/>
        </w:rPr>
        <w:t>（实际上</w:t>
      </w:r>
      <w:r>
        <w:rPr>
          <w:rFonts w:hint="eastAsia"/>
        </w:rPr>
        <w:t>centos7</w:t>
      </w:r>
      <w:r>
        <w:rPr>
          <w:rFonts w:hint="eastAsia"/>
        </w:rPr>
        <w:t>均可）</w:t>
      </w:r>
    </w:p>
    <w:p w:rsidR="001467F1" w:rsidRPr="00EB7ABB" w:rsidRDefault="001467F1" w:rsidP="00EB7ABB">
      <w:pPr>
        <w:ind w:firstLine="420"/>
      </w:pPr>
      <w:bookmarkStart w:id="0" w:name="_GoBack"/>
      <w:bookmarkEnd w:id="0"/>
    </w:p>
    <w:sectPr w:rsidR="001467F1" w:rsidRPr="00EB7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F2"/>
    <w:rsid w:val="000F7235"/>
    <w:rsid w:val="001467F1"/>
    <w:rsid w:val="00265606"/>
    <w:rsid w:val="00D579F2"/>
    <w:rsid w:val="00EB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7A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EB7AB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B7ABB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EB7ABB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7A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EB7AB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EB7ABB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EB7AB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</Pages>
  <Words>38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2019-07-03T08:09:00Z</dcterms:created>
  <dcterms:modified xsi:type="dcterms:W3CDTF">2019-07-04T10:19:00Z</dcterms:modified>
</cp:coreProperties>
</file>